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10D7" w:rsidRPr="005B10D7" w:rsidRDefault="005B10D7" w:rsidP="005B10D7">
      <w:pPr>
        <w:spacing w:after="0" w:line="240" w:lineRule="auto"/>
        <w:ind w:left="1134" w:right="-1"/>
        <w:contextualSpacing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B10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 2</w:t>
      </w:r>
    </w:p>
    <w:p w:rsidR="005B10D7" w:rsidRDefault="005B10D7" w:rsidP="00CA02F4">
      <w:pPr>
        <w:spacing w:after="0" w:line="240" w:lineRule="auto"/>
        <w:ind w:left="1134" w:right="1134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F3065" w:rsidRDefault="00EF3065" w:rsidP="00BB4FEC">
      <w:pPr>
        <w:spacing w:after="0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B73D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</w:t>
      </w:r>
      <w:r w:rsidR="00C9104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орядок</w:t>
      </w:r>
      <w:r w:rsidRPr="007B73D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оформления и применения счет</w:t>
      </w:r>
      <w:r w:rsidR="008016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</w:t>
      </w:r>
      <w:r w:rsidRPr="007B73D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-фактур</w:t>
      </w:r>
      <w:r w:rsidR="008016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ы</w:t>
      </w:r>
    </w:p>
    <w:p w:rsidR="00C91043" w:rsidRPr="007B73D2" w:rsidRDefault="00C91043" w:rsidP="00BB4FEC">
      <w:pPr>
        <w:spacing w:after="0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F3065" w:rsidRPr="007B73D2" w:rsidRDefault="00EF3065" w:rsidP="00BB4FEC">
      <w:pPr>
        <w:spacing w:after="0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g1"/>
      <w:bookmarkEnd w:id="0"/>
      <w:r w:rsidRPr="007B73D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Глава 1. Общие положения</w:t>
      </w:r>
    </w:p>
    <w:p w:rsidR="00050723" w:rsidRPr="007B73D2" w:rsidRDefault="00050723" w:rsidP="00CA02F4">
      <w:pPr>
        <w:spacing w:after="0" w:line="240" w:lineRule="auto"/>
        <w:ind w:left="1134" w:right="1134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F3065" w:rsidRPr="007B73D2" w:rsidRDefault="00C91043" w:rsidP="002D2AD4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Настоящий П</w:t>
      </w:r>
      <w:r w:rsidR="00EF3065"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>орядок определяет процедуры оформления и применения счет</w:t>
      </w:r>
      <w:r w:rsidR="008016A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EF3065"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>-фактур</w:t>
      </w:r>
      <w:r w:rsidR="008016A2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EF3065"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виде электронного докумен</w:t>
      </w:r>
      <w:r w:rsidR="005B16A7"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>та налогоплательщиками</w:t>
      </w:r>
      <w:r w:rsidR="00D73C77"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применя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ющими</w:t>
      </w:r>
      <w:r w:rsidR="00EF3065"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счета-фактуры в виде электронного </w:t>
      </w:r>
      <w:r w:rsidR="005B16A7"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документа</w:t>
      </w:r>
      <w:r w:rsidR="004451CA"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 бумажном носителе</w:t>
      </w:r>
      <w:r w:rsidR="00EF3065"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C2ADE" w:rsidRPr="00EC2ADE" w:rsidRDefault="00C91043" w:rsidP="002D2AD4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настоящем П</w:t>
      </w:r>
      <w:r w:rsidR="00EF3065"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орядке используются следующие термины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определения</w:t>
      </w:r>
      <w:r w:rsidR="00EF3065"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B4FEC" w:rsidRPr="00EC2ADE" w:rsidRDefault="00BB4FEC" w:rsidP="002D2AD4">
      <w:pPr>
        <w:pStyle w:val="a4"/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2A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виртуальный склад</w:t>
      </w:r>
      <w:r w:rsidRPr="00EC2A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C2AD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–</w:t>
      </w:r>
      <w:r w:rsidRPr="00EC2A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компонент информационной системы налогового администрирования Кыргызской Республики, позволяющий осуществлять учет товаров и электронных документов;</w:t>
      </w:r>
    </w:p>
    <w:p w:rsidR="00BB4FEC" w:rsidRPr="002D2AD4" w:rsidRDefault="00BB4FEC" w:rsidP="002D2AD4">
      <w:pPr>
        <w:pStyle w:val="a4"/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2A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информационная система счетов</w:t>
      </w:r>
      <w:r w:rsidRPr="002D2AD4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-</w:t>
      </w:r>
      <w:r w:rsidRPr="002D2A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фактур в виде электронного документа</w:t>
      </w:r>
      <w:r w:rsidR="00EC2ADE" w:rsidRPr="002D2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C2ADE" w:rsidRPr="002D2AD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–</w:t>
      </w:r>
      <w:r w:rsidR="00EC2ADE" w:rsidRPr="002D2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D2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модуль информационной системы налогового администрирования </w:t>
      </w:r>
      <w:r w:rsidR="00EC2ADE" w:rsidRPr="002D2AD4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 Республики,</w:t>
      </w:r>
      <w:r w:rsidRPr="002D2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используемой органами налоговой службы (далее </w:t>
      </w:r>
      <w:r w:rsidRPr="002D2AD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–</w:t>
      </w:r>
      <w:r w:rsidRPr="002D2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 ЭСФ)</w:t>
      </w:r>
      <w:r w:rsidR="008807FB" w:rsidRPr="002D2AD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F3065" w:rsidRPr="002D2AD4" w:rsidRDefault="00EF3065" w:rsidP="002D2AD4">
      <w:pPr>
        <w:pStyle w:val="a4"/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2A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налогоплательщик</w:t>
      </w:r>
      <w:r w:rsidRPr="002D2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C2ADE" w:rsidRPr="002D2AD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–</w:t>
      </w:r>
      <w:r w:rsidRPr="002D2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субъект, </w:t>
      </w:r>
      <w:r w:rsidR="005B16A7" w:rsidRPr="002D2AD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обязанный</w:t>
      </w:r>
      <w:r w:rsidRPr="002D2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примен</w:t>
      </w:r>
      <w:r w:rsidR="005B16A7" w:rsidRPr="002D2AD4">
        <w:rPr>
          <w:rFonts w:ascii="Times New Roman" w:eastAsia="Times New Roman" w:hAnsi="Times New Roman" w:cs="Times New Roman"/>
          <w:sz w:val="28"/>
          <w:szCs w:val="28"/>
          <w:lang w:eastAsia="ru-RU"/>
        </w:rPr>
        <w:t>ять</w:t>
      </w:r>
      <w:r w:rsidRPr="002D2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счета-фактуры в виде электронного документа, на которого возлагается обязанность уплачивать налоги при наличии обстоятельств и оформлять счет-фактуру согласно налоговому законодательству Кыргызской Республики;</w:t>
      </w:r>
    </w:p>
    <w:p w:rsidR="00EF3065" w:rsidRPr="002D2AD4" w:rsidRDefault="00EF3065" w:rsidP="002D2AD4">
      <w:pPr>
        <w:pStyle w:val="a4"/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2A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счет-фактура</w:t>
      </w:r>
      <w:r w:rsidRPr="002D2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C2ADE" w:rsidRPr="002D2AD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–</w:t>
      </w:r>
      <w:r w:rsidRPr="002D2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налоговый документ, оформляемый налогоплательщиком при реализации товара, выполнении работ и оказании услуг в соответствии с налоговым законода</w:t>
      </w:r>
      <w:r w:rsidR="008807FB" w:rsidRPr="002D2AD4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тельством Кыргызской Республики.</w:t>
      </w:r>
    </w:p>
    <w:p w:rsidR="00EF3065" w:rsidRPr="007B73D2" w:rsidRDefault="00EF3065" w:rsidP="002D2AD4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Термины и определения, ис</w:t>
      </w:r>
      <w:r w:rsidR="007C2D59"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пользуемые в настоящем</w:t>
      </w:r>
      <w:r w:rsidR="00C910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орядке, трактуются в значении, </w:t>
      </w:r>
      <w:r w:rsidR="007C2D59"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определенном настоящим</w:t>
      </w:r>
      <w:r w:rsidR="00C910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>орядком. В случае отсутствия трактовки терм</w:t>
      </w:r>
      <w:r w:rsidR="00C91043">
        <w:rPr>
          <w:rFonts w:ascii="Times New Roman" w:eastAsia="Times New Roman" w:hAnsi="Times New Roman" w:cs="Times New Roman"/>
          <w:sz w:val="28"/>
          <w:szCs w:val="28"/>
          <w:lang w:eastAsia="ru-RU"/>
        </w:rPr>
        <w:t>инов и определений в настоящем П</w:t>
      </w: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>орядке, термины и определения тракт</w:t>
      </w:r>
      <w:r w:rsidR="00C91043">
        <w:rPr>
          <w:rFonts w:ascii="Times New Roman" w:eastAsia="Times New Roman" w:hAnsi="Times New Roman" w:cs="Times New Roman"/>
          <w:sz w:val="28"/>
          <w:szCs w:val="28"/>
          <w:lang w:eastAsia="ru-RU"/>
        </w:rPr>
        <w:t>уются в значении, определенном налоговым</w:t>
      </w: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законодательством Кыргызской Республики и/или нормативными правовыми актами Евразийского экономического союза.</w:t>
      </w:r>
    </w:p>
    <w:p w:rsidR="00EF3065" w:rsidRPr="007B73D2" w:rsidRDefault="00EF3065" w:rsidP="002D2AD4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Виды счета-фактуры:</w:t>
      </w:r>
    </w:p>
    <w:p w:rsidR="00EF3065" w:rsidRPr="007B73D2" w:rsidRDefault="00EF3065" w:rsidP="002D2AD4">
      <w:pPr>
        <w:pStyle w:val="a4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счет-фактура в виде электронного документа (далее </w:t>
      </w:r>
      <w:r w:rsidR="00BB4F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–</w:t>
      </w: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ЭСФ);</w:t>
      </w:r>
    </w:p>
    <w:p w:rsidR="00EF3065" w:rsidRPr="007B73D2" w:rsidRDefault="00EF3065" w:rsidP="002D2AD4">
      <w:pPr>
        <w:pStyle w:val="a4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>счет-факт</w:t>
      </w:r>
      <w:r w:rsidR="00BB4F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ура на бумажном носителе (далее </w:t>
      </w:r>
      <w:r w:rsidR="00BB4F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–</w:t>
      </w: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ЭСФ на бумажном носителе).</w:t>
      </w:r>
    </w:p>
    <w:p w:rsidR="00CA02F4" w:rsidRPr="007B73D2" w:rsidRDefault="00CA02F4" w:rsidP="00CA02F4">
      <w:pPr>
        <w:spacing w:after="0" w:line="240" w:lineRule="auto"/>
        <w:ind w:left="1134" w:right="1134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" w:name="g2"/>
      <w:bookmarkEnd w:id="1"/>
    </w:p>
    <w:p w:rsidR="00EF3065" w:rsidRDefault="00EF3065" w:rsidP="00BB4FEC">
      <w:pPr>
        <w:spacing w:after="0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B73D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Глава 2. Общие требования к оформлению счета-фактуры</w:t>
      </w:r>
    </w:p>
    <w:p w:rsidR="00BB4FEC" w:rsidRPr="007B73D2" w:rsidRDefault="00BB4FEC" w:rsidP="00BB4FEC">
      <w:pPr>
        <w:spacing w:after="0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F3065" w:rsidRPr="007B73D2" w:rsidRDefault="00C16824" w:rsidP="00E34662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EF3065"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>тоимостные показатели, включая цену товара, работы, услуги, а также суммы налогов, указываются</w:t>
      </w: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счете-фактуре</w:t>
      </w:r>
      <w:r w:rsidR="00EF3065"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национальной валюте Кыргызской Республики </w:t>
      </w:r>
      <w:r w:rsidR="00BB4F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–</w:t>
      </w:r>
      <w:r w:rsidR="00EF3065"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сомах и тыйынах.</w:t>
      </w:r>
    </w:p>
    <w:p w:rsidR="00EF3065" w:rsidRPr="007B73D2" w:rsidRDefault="00EF3065" w:rsidP="00E34662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 реализации (поставк</w:t>
      </w:r>
      <w:r w:rsidR="00EC14F3"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>) товара</w:t>
      </w:r>
      <w:r w:rsidR="000D6952"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работ</w:t>
      </w:r>
      <w:r w:rsidR="00EC14F3"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0D6952"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>/услуг</w:t>
      </w:r>
      <w:r w:rsidR="00EC14F3"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экспорт, стоимостные показатели (цена, стоимость и общая стоимость товара</w:t>
      </w:r>
      <w:r w:rsidR="000D6952"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</w:t>
      </w:r>
      <w:r w:rsidR="00EC14F3"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0D6952"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>/услуг</w:t>
      </w:r>
      <w:r w:rsidR="00EC14F3"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указываются </w:t>
      </w:r>
      <w:r w:rsidR="00EC14F3"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счете-фактуре </w:t>
      </w: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одновременно в национальной и иностранной валютах согласно заключенному договору (контракту):</w:t>
      </w:r>
    </w:p>
    <w:p w:rsidR="00EF3065" w:rsidRPr="007B73D2" w:rsidRDefault="00EF3065" w:rsidP="00E34662">
      <w:pPr>
        <w:pStyle w:val="a4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первой строке </w:t>
      </w:r>
      <w:r w:rsidR="0041059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–</w:t>
      </w: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национальной валюте;</w:t>
      </w:r>
    </w:p>
    <w:p w:rsidR="00EF3065" w:rsidRPr="00584434" w:rsidRDefault="00EF3065" w:rsidP="00E34662">
      <w:pPr>
        <w:pStyle w:val="a4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 второй строке </w:t>
      </w:r>
      <w:r w:rsidR="0041059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–</w:t>
      </w: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иностранной валюте, с указанием</w:t>
      </w:r>
      <w:r w:rsidR="002464C6"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2464C6" w:rsidRPr="0058443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соответствующей ячейке</w:t>
      </w:r>
      <w:r w:rsidRPr="00584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официального курса валюты Национального банка Кыргызской Республики на день оформления ЭСФ.</w:t>
      </w:r>
    </w:p>
    <w:p w:rsidR="00EF3065" w:rsidRPr="00584434" w:rsidRDefault="00EF3065" w:rsidP="00E34662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4434">
        <w:rPr>
          <w:rFonts w:ascii="Times New Roman" w:eastAsia="Times New Roman" w:hAnsi="Times New Roman" w:cs="Times New Roman"/>
          <w:sz w:val="28"/>
          <w:szCs w:val="28"/>
          <w:lang w:eastAsia="ru-RU"/>
        </w:rPr>
        <w:t>Оформление счета-фактуры производится один раз, в конце месяца, на основе накопленной месячной учетной документации в соответствии с налоговой политикой, утвержденной налогоплательщиком:</w:t>
      </w:r>
    </w:p>
    <w:p w:rsidR="00EF3065" w:rsidRPr="00584434" w:rsidRDefault="00EF3065" w:rsidP="00E34662">
      <w:pPr>
        <w:pStyle w:val="a4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443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случаях, предусмотренных статьей 156</w:t>
      </w:r>
      <w:r w:rsidR="00C91043" w:rsidRPr="0058443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</w:t>
      </w:r>
      <w:r w:rsidRPr="00584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Налог</w:t>
      </w:r>
      <w:r w:rsidR="00CD4117" w:rsidRPr="00584434">
        <w:rPr>
          <w:rFonts w:ascii="Times New Roman" w:eastAsia="Times New Roman" w:hAnsi="Times New Roman" w:cs="Times New Roman"/>
          <w:sz w:val="28"/>
          <w:szCs w:val="28"/>
          <w:lang w:eastAsia="ru-RU"/>
        </w:rPr>
        <w:t>ового кодекса Кыргызской Республики</w:t>
      </w:r>
      <w:r w:rsidR="00C91043" w:rsidRPr="00584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Налоговый кодекс)</w:t>
      </w:r>
      <w:r w:rsidRPr="0058443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F3065" w:rsidRPr="00584434" w:rsidRDefault="00EF3065" w:rsidP="00E34662">
      <w:pPr>
        <w:pStyle w:val="a4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443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безвозмездной реализации (поставке) товаров, работ и/или услуг населению в ходе рекламных акций;</w:t>
      </w:r>
    </w:p>
    <w:p w:rsidR="00EF3065" w:rsidRPr="00584434" w:rsidRDefault="00EF3065" w:rsidP="00E34662">
      <w:pPr>
        <w:pStyle w:val="a4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443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оказании платных услуг населению через банки/или ведении расчетов через электронный терминал и банкоматы.</w:t>
      </w:r>
    </w:p>
    <w:p w:rsidR="003132CB" w:rsidRPr="00584434" w:rsidRDefault="00EF3065" w:rsidP="00E34662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4434">
        <w:rPr>
          <w:rFonts w:ascii="Times New Roman" w:eastAsia="Times New Roman" w:hAnsi="Times New Roman" w:cs="Times New Roman"/>
          <w:sz w:val="28"/>
          <w:szCs w:val="28"/>
          <w:lang w:eastAsia="ru-RU"/>
        </w:rPr>
        <w:t>ЭСФ</w:t>
      </w:r>
      <w:r w:rsidR="007D5DDD" w:rsidRPr="0058443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584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кроме обязательных реквизитов, установленных настоящим </w:t>
      </w:r>
      <w:r w:rsidR="00C91043" w:rsidRPr="00584434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584434">
        <w:rPr>
          <w:rFonts w:ascii="Times New Roman" w:eastAsia="Times New Roman" w:hAnsi="Times New Roman" w:cs="Times New Roman"/>
          <w:sz w:val="28"/>
          <w:szCs w:val="28"/>
          <w:lang w:eastAsia="ru-RU"/>
        </w:rPr>
        <w:t>орядком, может содержать дополнительную информацию.</w:t>
      </w:r>
      <w:r w:rsidR="00F6093D" w:rsidRPr="00584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72A7A" w:rsidRPr="00584434" w:rsidRDefault="00EF3065" w:rsidP="00E34662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4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осуществлении поставки товара, включенного в Перечень маркируемых товаров и/или товаров, подлежащих прослеживаемости в рамках </w:t>
      </w:r>
      <w:r w:rsidR="00312304" w:rsidRPr="00584434">
        <w:rPr>
          <w:rFonts w:ascii="Times New Roman" w:eastAsia="Times New Roman" w:hAnsi="Times New Roman" w:cs="Times New Roman"/>
          <w:sz w:val="28"/>
          <w:szCs w:val="28"/>
          <w:lang w:eastAsia="ru-RU"/>
        </w:rPr>
        <w:t>Евразийского экономического союза</w:t>
      </w:r>
      <w:r w:rsidR="00C91043" w:rsidRPr="00584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ЕАЭС), утверждаемый</w:t>
      </w:r>
      <w:r w:rsidRPr="00584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решением </w:t>
      </w:r>
      <w:r w:rsidR="00312304" w:rsidRPr="00584434">
        <w:rPr>
          <w:rFonts w:ascii="Times New Roman" w:eastAsia="Times New Roman" w:hAnsi="Times New Roman" w:cs="Times New Roman"/>
          <w:sz w:val="28"/>
          <w:szCs w:val="28"/>
          <w:lang w:eastAsia="ru-RU"/>
        </w:rPr>
        <w:t>Евразийской экономической комиссии</w:t>
      </w:r>
      <w:r w:rsidRPr="00584434">
        <w:rPr>
          <w:rFonts w:ascii="Times New Roman" w:eastAsia="Times New Roman" w:hAnsi="Times New Roman" w:cs="Times New Roman"/>
          <w:sz w:val="28"/>
          <w:szCs w:val="28"/>
          <w:lang w:eastAsia="ru-RU"/>
        </w:rPr>
        <w:t>, офо</w:t>
      </w:r>
      <w:r w:rsidR="00C91043" w:rsidRPr="00584434">
        <w:rPr>
          <w:rFonts w:ascii="Times New Roman" w:eastAsia="Times New Roman" w:hAnsi="Times New Roman" w:cs="Times New Roman"/>
          <w:sz w:val="28"/>
          <w:szCs w:val="28"/>
          <w:lang w:eastAsia="ru-RU"/>
        </w:rPr>
        <w:t>рмляется отдельная</w:t>
      </w:r>
      <w:r w:rsidRPr="00584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счет-фактура.</w:t>
      </w:r>
    </w:p>
    <w:p w:rsidR="00EF3065" w:rsidRPr="00584434" w:rsidRDefault="00EF3065" w:rsidP="00E34662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4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Счет-фактура не оформляется на остаток товарно-материальных запасов, основных средств и нематериальных активов, включенных в облагаемые поставки, при аннулировании регистрации как налогоплательщика налога на добавленную стоимость (далее </w:t>
      </w:r>
      <w:r w:rsidR="00410591" w:rsidRPr="0058443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–</w:t>
      </w:r>
      <w:r w:rsidRPr="00584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НДС).</w:t>
      </w:r>
    </w:p>
    <w:p w:rsidR="00CA02F4" w:rsidRPr="00584434" w:rsidRDefault="00CA02F4" w:rsidP="00CA02F4">
      <w:pPr>
        <w:spacing w:after="0" w:line="240" w:lineRule="auto"/>
        <w:ind w:left="1134" w:right="1134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2" w:name="g3"/>
      <w:bookmarkEnd w:id="2"/>
    </w:p>
    <w:p w:rsidR="00EF3065" w:rsidRPr="00584434" w:rsidRDefault="00EF3065" w:rsidP="00410591">
      <w:pPr>
        <w:spacing w:after="0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844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Глава 3. Порядок заполнения формы счета-фактуры в виде электронного документа </w:t>
      </w:r>
      <w:r w:rsidR="00923261" w:rsidRPr="005844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товары</w:t>
      </w:r>
    </w:p>
    <w:p w:rsidR="00CA02F4" w:rsidRPr="00584434" w:rsidRDefault="00CA02F4" w:rsidP="00410591">
      <w:pPr>
        <w:spacing w:after="0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3" w:name="g3_1"/>
      <w:bookmarkEnd w:id="3"/>
    </w:p>
    <w:p w:rsidR="00EF3065" w:rsidRPr="00584434" w:rsidRDefault="00656424" w:rsidP="00410591">
      <w:pPr>
        <w:spacing w:after="0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844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§ </w:t>
      </w:r>
      <w:r w:rsidR="00EF3065" w:rsidRPr="005844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1. Заполнение раздела 1 </w:t>
      </w:r>
      <w:r w:rsidR="00865CED" w:rsidRPr="005844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="00EF3065" w:rsidRPr="005844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Реквизиты поставщика и покупателя</w:t>
      </w:r>
      <w:r w:rsidR="00865CED" w:rsidRPr="005844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410591" w:rsidRPr="00584434" w:rsidRDefault="00410591" w:rsidP="00410591">
      <w:pPr>
        <w:spacing w:after="0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F3065" w:rsidRPr="00584434" w:rsidRDefault="00EF3065" w:rsidP="00E34662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4434">
        <w:rPr>
          <w:rFonts w:ascii="Times New Roman" w:eastAsia="Times New Roman" w:hAnsi="Times New Roman" w:cs="Times New Roman"/>
          <w:sz w:val="28"/>
          <w:szCs w:val="28"/>
          <w:lang w:eastAsia="ru-RU"/>
        </w:rPr>
        <w:t>Ячейки 102 и 103 заполняются в автоматическом режиме ИС ЭСФ.</w:t>
      </w:r>
    </w:p>
    <w:p w:rsidR="00EF3065" w:rsidRPr="00584434" w:rsidRDefault="00EF3065" w:rsidP="00E34662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4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Ячейка 101 </w:t>
      </w:r>
      <w:r w:rsidR="00865CED" w:rsidRPr="00584434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58443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Статус</w:t>
      </w:r>
      <w:r w:rsidR="00865CED" w:rsidRPr="0058443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584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заполняется ИС ЭСФ автоматически и может содер</w:t>
      </w:r>
      <w:r w:rsidR="00A572F7" w:rsidRPr="00584434">
        <w:rPr>
          <w:rFonts w:ascii="Times New Roman" w:eastAsia="Times New Roman" w:hAnsi="Times New Roman" w:cs="Times New Roman"/>
          <w:sz w:val="28"/>
          <w:szCs w:val="28"/>
          <w:lang w:eastAsia="ru-RU"/>
        </w:rPr>
        <w:t>жать одну из следующих записей: первоначальный (принят/отклонен), отозванный, корректировочный (принят/отклонен).</w:t>
      </w:r>
    </w:p>
    <w:p w:rsidR="00A572F7" w:rsidRPr="00584434" w:rsidRDefault="00A572F7" w:rsidP="00A572F7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443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Статусы «новый» и «отправленный» являются промежуточными и означают что: «новый» – ЭСФ сформирован и не подписан поставщиком, «отправленный» – ЭСФ сформирован, подписан и отправлен поставщиком и еще не рассмотрен покупателем.</w:t>
      </w:r>
    </w:p>
    <w:p w:rsidR="00EF3065" w:rsidRPr="00584434" w:rsidRDefault="00EF3065" w:rsidP="00E34662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443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 ячейке 201 указывается идентификационный номер налогоплательщика (далее </w:t>
      </w:r>
      <w:r w:rsidR="00410591" w:rsidRPr="0058443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–</w:t>
      </w:r>
      <w:r w:rsidR="007D5DDD" w:rsidRPr="00584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ИНН)</w:t>
      </w:r>
      <w:r w:rsidR="007D67B3" w:rsidRPr="00584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Pr="0058443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поставщика</w:t>
      </w:r>
      <w:r w:rsidR="007D5DDD" w:rsidRPr="00584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84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товара, то есть организации или индивидуального предпринимателя (далее </w:t>
      </w:r>
      <w:r w:rsidR="00410591" w:rsidRPr="0058443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–</w:t>
      </w:r>
      <w:r w:rsidRPr="00584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ИП).</w:t>
      </w:r>
    </w:p>
    <w:p w:rsidR="00EF3065" w:rsidRPr="00584434" w:rsidRDefault="00EF3065" w:rsidP="00E34662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4434">
        <w:rPr>
          <w:rFonts w:ascii="Times New Roman" w:eastAsia="Times New Roman" w:hAnsi="Times New Roman" w:cs="Times New Roman"/>
          <w:sz w:val="28"/>
          <w:szCs w:val="28"/>
          <w:lang w:eastAsia="ru-RU"/>
        </w:rPr>
        <w:t>В ячейке 202 указываются следующие реквизиты поставщика:</w:t>
      </w:r>
    </w:p>
    <w:p w:rsidR="00EF3065" w:rsidRPr="00584434" w:rsidRDefault="00EF3065" w:rsidP="00E34662">
      <w:pPr>
        <w:pStyle w:val="a4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443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полное наименование организации согласно договору (контракту),</w:t>
      </w:r>
      <w:r w:rsidR="00C91043" w:rsidRPr="00584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случае</w:t>
      </w:r>
      <w:r w:rsidRPr="00584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поставщиком является организация;</w:t>
      </w:r>
    </w:p>
    <w:p w:rsidR="00EF3065" w:rsidRPr="00584434" w:rsidRDefault="00EF3065" w:rsidP="00E34662">
      <w:pPr>
        <w:pStyle w:val="a4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4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фамилия, имя и отчество ИП, </w:t>
      </w:r>
      <w:r w:rsidR="00C91043" w:rsidRPr="00584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</w:t>
      </w:r>
      <w:r w:rsidRPr="00584434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поставщиком является ИП.</w:t>
      </w:r>
    </w:p>
    <w:p w:rsidR="00EF3065" w:rsidRPr="00584434" w:rsidRDefault="00EF3065" w:rsidP="00E34662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4434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Данная ячейка должна быть</w:t>
      </w:r>
      <w:r w:rsidR="00A572F7" w:rsidRPr="00584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также</w:t>
      </w:r>
      <w:r w:rsidRPr="00584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заполнена, если реализация (поставка) осуществляется филиалом поставщика.</w:t>
      </w:r>
    </w:p>
    <w:p w:rsidR="00EF3065" w:rsidRPr="00584434" w:rsidRDefault="00EF3065" w:rsidP="00E34662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4434">
        <w:rPr>
          <w:rFonts w:ascii="Times New Roman" w:eastAsia="Times New Roman" w:hAnsi="Times New Roman" w:cs="Times New Roman"/>
          <w:sz w:val="28"/>
          <w:szCs w:val="28"/>
          <w:lang w:eastAsia="ru-RU"/>
        </w:rPr>
        <w:t>В ячейках 203 и 204 указываются ИНН и наименование филиала поставщика, если реализация (поставка) осуществляется филиалом поставщика.</w:t>
      </w:r>
    </w:p>
    <w:p w:rsidR="00EF3065" w:rsidRPr="00584434" w:rsidRDefault="00EF3065" w:rsidP="00E34662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4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этом, </w:t>
      </w:r>
      <w:r w:rsidR="00BD6327" w:rsidRPr="00584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филиал </w:t>
      </w:r>
      <w:r w:rsidR="00B74286" w:rsidRPr="00584434">
        <w:rPr>
          <w:rFonts w:ascii="Times New Roman" w:eastAsia="Times New Roman" w:hAnsi="Times New Roman" w:cs="Times New Roman"/>
          <w:sz w:val="28"/>
          <w:szCs w:val="28"/>
          <w:lang w:eastAsia="ru-RU"/>
        </w:rPr>
        <w:t>вправе</w:t>
      </w:r>
      <w:r w:rsidR="00BD6327" w:rsidRPr="00584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использовать отдельную электронную подпись, полученную </w:t>
      </w:r>
      <w:r w:rsidR="00B74286" w:rsidRPr="00584434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порядке,</w:t>
      </w:r>
      <w:r w:rsidR="00BD6327" w:rsidRPr="00584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установленном законодательством Кыргызской Республики </w:t>
      </w:r>
      <w:r w:rsidR="0053599B" w:rsidRPr="0058443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сфере электронного управления</w:t>
      </w:r>
      <w:r w:rsidRPr="0058443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F3065" w:rsidRPr="00584434" w:rsidRDefault="00C91043" w:rsidP="00E34662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443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е</w:t>
      </w:r>
      <w:r w:rsidR="00EF3065" w:rsidRPr="00584434">
        <w:rPr>
          <w:rFonts w:ascii="Times New Roman" w:eastAsia="Times New Roman" w:hAnsi="Times New Roman" w:cs="Times New Roman"/>
          <w:sz w:val="28"/>
          <w:szCs w:val="28"/>
          <w:lang w:eastAsia="ru-RU"/>
        </w:rPr>
        <w:t>сли реализация (поставка) товара осуществляется самим поставщиком, данные ячейки не заполняются.</w:t>
      </w:r>
    </w:p>
    <w:p w:rsidR="00EF3065" w:rsidRPr="00584434" w:rsidRDefault="00EF3065" w:rsidP="00E34662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4434">
        <w:rPr>
          <w:rFonts w:ascii="Times New Roman" w:eastAsia="Times New Roman" w:hAnsi="Times New Roman" w:cs="Times New Roman"/>
          <w:sz w:val="28"/>
          <w:szCs w:val="28"/>
          <w:lang w:eastAsia="ru-RU"/>
        </w:rPr>
        <w:t>В ячейке 205 указывается юридический адрес или фактическое местонахождение поставщика товара (наименование населенного пункта, улицы, номер дома, офиса, квартиры и т.д.).</w:t>
      </w:r>
    </w:p>
    <w:p w:rsidR="00EF3065" w:rsidRPr="00584434" w:rsidRDefault="00EF3065" w:rsidP="00E34662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4434">
        <w:rPr>
          <w:rFonts w:ascii="Times New Roman" w:eastAsia="Times New Roman" w:hAnsi="Times New Roman" w:cs="Times New Roman"/>
          <w:sz w:val="28"/>
          <w:szCs w:val="28"/>
          <w:lang w:eastAsia="ru-RU"/>
        </w:rPr>
        <w:t>В ячейке 206 указываются код и наименование налогового органа по месту налоговой регистрации поставщика товара.</w:t>
      </w:r>
    </w:p>
    <w:p w:rsidR="00EF3065" w:rsidRPr="00584434" w:rsidRDefault="00EF3065" w:rsidP="00E34662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4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ячейке 207 указываются банковский идентификационный код </w:t>
      </w:r>
      <w:r w:rsidR="00410591" w:rsidRPr="0058443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584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</w:t>
      </w:r>
      <w:r w:rsidR="00410591" w:rsidRPr="0058443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–</w:t>
      </w:r>
      <w:r w:rsidRPr="00584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БИК), наименование банка, где поставщик имеет счет.</w:t>
      </w:r>
    </w:p>
    <w:p w:rsidR="00EF3065" w:rsidRPr="00584434" w:rsidRDefault="00EF3065" w:rsidP="00E34662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4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поставщик не имеет счета в банке, то </w:t>
      </w:r>
      <w:r w:rsidR="008D341A" w:rsidRPr="00584434">
        <w:rPr>
          <w:rFonts w:ascii="Times New Roman" w:eastAsia="Times New Roman" w:hAnsi="Times New Roman" w:cs="Times New Roman"/>
          <w:sz w:val="28"/>
          <w:szCs w:val="28"/>
          <w:lang w:eastAsia="ru-RU"/>
        </w:rPr>
        <w:t>ячейка не заполняется</w:t>
      </w:r>
      <w:r w:rsidRPr="00584434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ru-RU"/>
        </w:rPr>
        <w:t>.</w:t>
      </w:r>
    </w:p>
    <w:p w:rsidR="00EF3065" w:rsidRPr="00584434" w:rsidRDefault="00EF3065" w:rsidP="00E34662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4434">
        <w:rPr>
          <w:rFonts w:ascii="Times New Roman" w:eastAsia="Times New Roman" w:hAnsi="Times New Roman" w:cs="Times New Roman"/>
          <w:sz w:val="28"/>
          <w:szCs w:val="28"/>
          <w:lang w:eastAsia="ru-RU"/>
        </w:rPr>
        <w:t>В ячейке 208 указывается номер счета поставщика в банке. Данная ячейка не заполняется, если ячейк</w:t>
      </w:r>
      <w:r w:rsidR="008D341A" w:rsidRPr="0058443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584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207 </w:t>
      </w:r>
      <w:r w:rsidR="008D341A" w:rsidRPr="00584434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заполнена</w:t>
      </w:r>
      <w:r w:rsidRPr="0058443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F3065" w:rsidRPr="00584434" w:rsidRDefault="00EF3065" w:rsidP="00E34662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4434">
        <w:rPr>
          <w:rFonts w:ascii="Times New Roman" w:eastAsia="Times New Roman" w:hAnsi="Times New Roman" w:cs="Times New Roman"/>
          <w:sz w:val="28"/>
          <w:szCs w:val="28"/>
          <w:lang w:eastAsia="ru-RU"/>
        </w:rPr>
        <w:t>В ячейке 301 указывается ИНН покупателя товара, то есть организации, ИП или физического лица.</w:t>
      </w:r>
    </w:p>
    <w:p w:rsidR="00EF3065" w:rsidRPr="00584434" w:rsidRDefault="00EF3065" w:rsidP="00E34662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443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если ИНН покупателя</w:t>
      </w:r>
      <w:r w:rsidR="00410591" w:rsidRPr="0058443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–</w:t>
      </w:r>
      <w:r w:rsidRPr="00584434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нерезидента Кыргызской Республики состоит из цифровых обозначений, превышающих 14 знаков, указываются первые 14</w:t>
      </w:r>
      <w:r w:rsidR="00C91043" w:rsidRPr="00584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(четырнадцать)</w:t>
      </w:r>
      <w:r w:rsidRPr="00584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знаков.</w:t>
      </w:r>
    </w:p>
    <w:p w:rsidR="00EF3065" w:rsidRPr="00584434" w:rsidRDefault="00EF3065" w:rsidP="00E34662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443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если ИНН покупателя</w:t>
      </w:r>
      <w:r w:rsidR="00410591" w:rsidRPr="0058443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–</w:t>
      </w:r>
      <w:r w:rsidRPr="00584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нерезидента Кыргызской Республики состоит из цифровых обозначений, не превышающих </w:t>
      </w:r>
      <w:r w:rsidR="00BE4732" w:rsidRPr="00BE4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  <w:r w:rsidRPr="00584434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="00C91043" w:rsidRPr="00584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(четырнадцать)</w:t>
      </w:r>
      <w:r w:rsidRPr="00584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знаков, указывается имеющееся количество знаков.</w:t>
      </w:r>
    </w:p>
    <w:p w:rsidR="00EF3065" w:rsidRPr="00584434" w:rsidRDefault="00EF3065" w:rsidP="00E34662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443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если у покупателя</w:t>
      </w:r>
      <w:r w:rsidR="00410591" w:rsidRPr="0058443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–</w:t>
      </w:r>
      <w:r w:rsidRPr="00584434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нерезидента Кыргызской Республики отсутствует ИНН,</w:t>
      </w:r>
      <w:r w:rsidR="00984261" w:rsidRPr="00584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при оформлении реализации через </w:t>
      </w:r>
      <w:r w:rsidR="00BE4732" w:rsidRPr="00BE4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="007D5DDD" w:rsidRPr="0058443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контрольно-кассовые машины (далее – ККМ)</w:t>
      </w:r>
      <w:r w:rsidR="001F6CDB" w:rsidRPr="0058443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584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цифра </w:t>
      </w:r>
      <w:r w:rsidR="00865CED" w:rsidRPr="00584434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584434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865CED" w:rsidRPr="0058443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584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указывается четырнадцать раз.</w:t>
      </w:r>
    </w:p>
    <w:p w:rsidR="00EF3065" w:rsidRPr="00584434" w:rsidRDefault="00EF3065" w:rsidP="00E34662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4434">
        <w:rPr>
          <w:rFonts w:ascii="Times New Roman" w:eastAsia="Times New Roman" w:hAnsi="Times New Roman" w:cs="Times New Roman"/>
          <w:sz w:val="28"/>
          <w:szCs w:val="28"/>
          <w:lang w:eastAsia="ru-RU"/>
        </w:rPr>
        <w:t>В ячейке 302 указываются следующие реквизиты покупателя:</w:t>
      </w:r>
    </w:p>
    <w:p w:rsidR="00EF3065" w:rsidRPr="00584434" w:rsidRDefault="00EF3065" w:rsidP="00E34662">
      <w:pPr>
        <w:pStyle w:val="a4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443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полное наименование организации согласно договору (контракту),</w:t>
      </w:r>
      <w:r w:rsidR="002F3B3D" w:rsidRPr="00584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случае</w:t>
      </w:r>
      <w:r w:rsidRPr="00584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покупателем является организация;</w:t>
      </w:r>
    </w:p>
    <w:p w:rsidR="00EF3065" w:rsidRPr="00584434" w:rsidRDefault="00EF3065" w:rsidP="00E34662">
      <w:pPr>
        <w:pStyle w:val="a4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4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фамилия, имя и отчество ИП либо физического лица, </w:t>
      </w:r>
      <w:r w:rsidR="002F3B3D" w:rsidRPr="00584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</w:t>
      </w:r>
      <w:r w:rsidRPr="00584434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покупателем является ИП или физическое лицо.</w:t>
      </w:r>
    </w:p>
    <w:p w:rsidR="00EF3065" w:rsidRPr="00584434" w:rsidRDefault="00EF3065" w:rsidP="00E34662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443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Данная ячейка должна быть заполнена, если реализация (поставка) осуществляется в адрес филиала покупателя.</w:t>
      </w:r>
    </w:p>
    <w:p w:rsidR="00984261" w:rsidRPr="00584434" w:rsidRDefault="00984261" w:rsidP="00E34662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443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оформлении ЭСФ для отражения реализации через</w:t>
      </w:r>
      <w:r w:rsidR="002F3B3D" w:rsidRPr="00584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84434">
        <w:rPr>
          <w:rFonts w:ascii="Times New Roman" w:eastAsia="Times New Roman" w:hAnsi="Times New Roman" w:cs="Times New Roman"/>
          <w:sz w:val="28"/>
          <w:szCs w:val="28"/>
          <w:lang w:eastAsia="ru-RU"/>
        </w:rPr>
        <w:t>ККМ указывается запись «ККМ».</w:t>
      </w:r>
    </w:p>
    <w:p w:rsidR="00EF3065" w:rsidRPr="00584434" w:rsidRDefault="00EF3065" w:rsidP="00E34662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4434">
        <w:rPr>
          <w:rFonts w:ascii="Times New Roman" w:eastAsia="Times New Roman" w:hAnsi="Times New Roman" w:cs="Times New Roman"/>
          <w:sz w:val="28"/>
          <w:szCs w:val="28"/>
          <w:lang w:eastAsia="ru-RU"/>
        </w:rPr>
        <w:t>В ячейках 303 и 304 указываются ИНН и наименование филиала покупателя,</w:t>
      </w:r>
      <w:r w:rsidR="002F3B3D" w:rsidRPr="00584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случае</w:t>
      </w:r>
      <w:r w:rsidRPr="00584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реализация (поставка) осуществляется в адрес филиала покупателя.</w:t>
      </w:r>
    </w:p>
    <w:p w:rsidR="00EF3065" w:rsidRPr="00584434" w:rsidRDefault="002F3B3D" w:rsidP="00E34662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443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е</w:t>
      </w:r>
      <w:r w:rsidR="00EF3065" w:rsidRPr="00584434">
        <w:rPr>
          <w:rFonts w:ascii="Times New Roman" w:eastAsia="Times New Roman" w:hAnsi="Times New Roman" w:cs="Times New Roman"/>
          <w:sz w:val="28"/>
          <w:szCs w:val="28"/>
          <w:lang w:eastAsia="ru-RU"/>
        </w:rPr>
        <w:t>сли реализация (поставка) товара осуществляется в адрес самого покупателя, то данные ячейки не заполняются.</w:t>
      </w:r>
    </w:p>
    <w:p w:rsidR="00EF3065" w:rsidRPr="00584434" w:rsidRDefault="00EF3065" w:rsidP="00E34662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4434">
        <w:rPr>
          <w:rFonts w:ascii="Times New Roman" w:eastAsia="Times New Roman" w:hAnsi="Times New Roman" w:cs="Times New Roman"/>
          <w:sz w:val="28"/>
          <w:szCs w:val="28"/>
          <w:lang w:eastAsia="ru-RU"/>
        </w:rPr>
        <w:t>В ячейке 305 указывается юридический адрес или фактическое местонахождение покупателя товара (наименование населенного пункта, улицы, номер дома, офиса, квартиры и т.д.).</w:t>
      </w:r>
    </w:p>
    <w:p w:rsidR="00EF3065" w:rsidRPr="00584434" w:rsidRDefault="00EF3065" w:rsidP="00E34662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443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если покупателем является нерез</w:t>
      </w:r>
      <w:r w:rsidR="008133F2" w:rsidRPr="00584434">
        <w:rPr>
          <w:rFonts w:ascii="Times New Roman" w:eastAsia="Times New Roman" w:hAnsi="Times New Roman" w:cs="Times New Roman"/>
          <w:sz w:val="28"/>
          <w:szCs w:val="28"/>
          <w:lang w:eastAsia="ru-RU"/>
        </w:rPr>
        <w:t>идент Кыргызской Республики, указывае</w:t>
      </w:r>
      <w:r w:rsidRPr="00584434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 наименование страны.</w:t>
      </w:r>
    </w:p>
    <w:p w:rsidR="00EF3065" w:rsidRPr="00584434" w:rsidRDefault="00EF3065" w:rsidP="00E34662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4434">
        <w:rPr>
          <w:rFonts w:ascii="Times New Roman" w:eastAsia="Times New Roman" w:hAnsi="Times New Roman" w:cs="Times New Roman"/>
          <w:sz w:val="28"/>
          <w:szCs w:val="28"/>
          <w:lang w:eastAsia="ru-RU"/>
        </w:rPr>
        <w:t>В ячейке 306 указываются код и наименование налогового органа по месту налоговой регистрации покупателя товара.</w:t>
      </w:r>
    </w:p>
    <w:p w:rsidR="00EF3065" w:rsidRPr="00584434" w:rsidRDefault="00EF3065" w:rsidP="00E34662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4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отсутствии у покупателя </w:t>
      </w:r>
      <w:r w:rsidR="00410591" w:rsidRPr="0058443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–</w:t>
      </w:r>
      <w:r w:rsidRPr="00584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физического лица налоговой регистрации, ячейк</w:t>
      </w:r>
      <w:r w:rsidR="008D341A" w:rsidRPr="0058443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584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D341A" w:rsidRPr="00584434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заполняется</w:t>
      </w:r>
      <w:r w:rsidR="00410591" w:rsidRPr="005844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EF3065" w:rsidRPr="00584434" w:rsidRDefault="00EF3065" w:rsidP="00E34662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443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если ЭСФ оформляется покупателю</w:t>
      </w:r>
      <w:r w:rsidR="007D67B3" w:rsidRPr="0058443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584434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нерезиденту Кыргызской Республики, то в ячейке 306 указываются код и наименование страны.</w:t>
      </w:r>
    </w:p>
    <w:p w:rsidR="00EF3065" w:rsidRPr="00584434" w:rsidRDefault="00EF3065" w:rsidP="00E34662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4434">
        <w:rPr>
          <w:rFonts w:ascii="Times New Roman" w:eastAsia="Times New Roman" w:hAnsi="Times New Roman" w:cs="Times New Roman"/>
          <w:sz w:val="28"/>
          <w:szCs w:val="28"/>
          <w:lang w:eastAsia="ru-RU"/>
        </w:rPr>
        <w:t>В ячейке 307 указываются БИК</w:t>
      </w:r>
      <w:r w:rsidR="00312304" w:rsidRPr="00584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Pr="00584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наименование банка, где покупатель имеет счет.</w:t>
      </w:r>
    </w:p>
    <w:p w:rsidR="00EF3065" w:rsidRPr="00584434" w:rsidRDefault="00EF3065" w:rsidP="00E34662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4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ЭСФ оформляется покупателю, не имеющему счета в банке, то </w:t>
      </w:r>
      <w:r w:rsidR="008D341A" w:rsidRPr="00584434">
        <w:rPr>
          <w:rFonts w:ascii="Times New Roman" w:eastAsia="Times New Roman" w:hAnsi="Times New Roman" w:cs="Times New Roman"/>
          <w:sz w:val="28"/>
          <w:szCs w:val="28"/>
          <w:lang w:eastAsia="ru-RU"/>
        </w:rPr>
        <w:t>ячейка не заполняется</w:t>
      </w:r>
      <w:r w:rsidRPr="0058443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F3065" w:rsidRPr="00584434" w:rsidRDefault="00EF3065" w:rsidP="00E34662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4434">
        <w:rPr>
          <w:rFonts w:ascii="Times New Roman" w:eastAsia="Times New Roman" w:hAnsi="Times New Roman" w:cs="Times New Roman"/>
          <w:sz w:val="28"/>
          <w:szCs w:val="28"/>
          <w:lang w:eastAsia="ru-RU"/>
        </w:rPr>
        <w:t>В ячейке 308 указывается номер счета в банке. Данная ячейка не заполняется, если ячейк</w:t>
      </w:r>
      <w:r w:rsidR="008D341A" w:rsidRPr="0058443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584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307 </w:t>
      </w:r>
      <w:r w:rsidR="008D341A" w:rsidRPr="00584434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заполнена</w:t>
      </w:r>
      <w:r w:rsidRPr="0058443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A02F4" w:rsidRPr="00584434" w:rsidRDefault="00CA02F4" w:rsidP="00C2418D">
      <w:pPr>
        <w:spacing w:after="0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4" w:name="g3_2"/>
      <w:bookmarkStart w:id="5" w:name="g3_3"/>
      <w:bookmarkEnd w:id="4"/>
      <w:bookmarkEnd w:id="5"/>
    </w:p>
    <w:p w:rsidR="00EF3065" w:rsidRPr="00584434" w:rsidRDefault="00656424" w:rsidP="00C2418D">
      <w:pPr>
        <w:spacing w:after="0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844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§ </w:t>
      </w:r>
      <w:r w:rsidR="00E72A7A" w:rsidRPr="005844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CC05FA" w:rsidRPr="005844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Заполнение раздела 2</w:t>
      </w:r>
      <w:r w:rsidR="00EF3065" w:rsidRPr="005844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865CED" w:rsidRPr="005844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="00EF3065" w:rsidRPr="005844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Информация о реализации</w:t>
      </w:r>
      <w:r w:rsidR="00865CED" w:rsidRPr="005844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C2418D" w:rsidRPr="00584434" w:rsidRDefault="00C2418D" w:rsidP="00CA02F4">
      <w:pPr>
        <w:spacing w:after="0" w:line="240" w:lineRule="auto"/>
        <w:ind w:left="1134" w:right="1134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F3065" w:rsidRPr="00584434" w:rsidRDefault="00EF3065" w:rsidP="00E34662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4434">
        <w:rPr>
          <w:rFonts w:ascii="Times New Roman" w:eastAsia="Times New Roman" w:hAnsi="Times New Roman" w:cs="Times New Roman"/>
          <w:sz w:val="28"/>
          <w:szCs w:val="28"/>
          <w:lang w:eastAsia="ru-RU"/>
        </w:rPr>
        <w:t>В ячейке 401 указывается дата</w:t>
      </w:r>
      <w:r w:rsidR="00CC05FA" w:rsidRPr="00584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фактической</w:t>
      </w:r>
      <w:r w:rsidRPr="00584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реализации (поставки) товара.</w:t>
      </w:r>
    </w:p>
    <w:p w:rsidR="00EF3065" w:rsidRPr="00584434" w:rsidRDefault="00EF3065" w:rsidP="00E34662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4434">
        <w:rPr>
          <w:rFonts w:ascii="Times New Roman" w:eastAsia="Times New Roman" w:hAnsi="Times New Roman" w:cs="Times New Roman"/>
          <w:sz w:val="28"/>
          <w:szCs w:val="28"/>
          <w:lang w:eastAsia="ru-RU"/>
        </w:rPr>
        <w:t>В ячейке 402 указывается вид реализации (поставки) товара:</w:t>
      </w:r>
    </w:p>
    <w:p w:rsidR="00EF3065" w:rsidRPr="00584434" w:rsidRDefault="00EF3065" w:rsidP="00E34662">
      <w:pPr>
        <w:pStyle w:val="a4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4434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экспорт;</w:t>
      </w:r>
    </w:p>
    <w:p w:rsidR="004D2A3C" w:rsidRPr="00584434" w:rsidRDefault="004D2A3C" w:rsidP="00E34662">
      <w:pPr>
        <w:pStyle w:val="a4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4434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облагаемая по ставке 12 %</w:t>
      </w:r>
      <w:r w:rsidR="000F19D6" w:rsidRPr="0058443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D2A3C" w:rsidRPr="00584434" w:rsidRDefault="004D2A3C" w:rsidP="00E34662">
      <w:pPr>
        <w:pStyle w:val="a4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4434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облагаемая по ставке «0»</w:t>
      </w:r>
      <w:r w:rsidR="000F19D6" w:rsidRPr="0058443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D2A3C" w:rsidRPr="00584434" w:rsidRDefault="004D2A3C" w:rsidP="00E34662">
      <w:pPr>
        <w:pStyle w:val="a4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443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освобожденная</w:t>
      </w:r>
      <w:r w:rsidR="009B0698" w:rsidRPr="0058443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F3065" w:rsidRPr="00584434" w:rsidRDefault="00EF3065" w:rsidP="00E34662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4434">
        <w:rPr>
          <w:rFonts w:ascii="Times New Roman" w:eastAsia="Times New Roman" w:hAnsi="Times New Roman" w:cs="Times New Roman"/>
          <w:sz w:val="28"/>
          <w:szCs w:val="28"/>
          <w:lang w:eastAsia="ru-RU"/>
        </w:rPr>
        <w:t>В ячейке 403 указывается форма оплаты:</w:t>
      </w:r>
    </w:p>
    <w:p w:rsidR="00EF3065" w:rsidRPr="00584434" w:rsidRDefault="00EF3065" w:rsidP="00E34662">
      <w:pPr>
        <w:pStyle w:val="a4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4434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безналичная: банковский платеж, товарообмен;</w:t>
      </w:r>
    </w:p>
    <w:p w:rsidR="00EF3065" w:rsidRPr="00584434" w:rsidRDefault="00EF3065" w:rsidP="00E34662">
      <w:pPr>
        <w:pStyle w:val="a4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443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наличная;</w:t>
      </w:r>
    </w:p>
    <w:p w:rsidR="00EF3065" w:rsidRPr="00584434" w:rsidRDefault="001D1EB1" w:rsidP="00E34662">
      <w:pPr>
        <w:pStyle w:val="a4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4434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безвозмездная.</w:t>
      </w:r>
    </w:p>
    <w:p w:rsidR="00A572F7" w:rsidRPr="00584434" w:rsidRDefault="00A572F7" w:rsidP="00E34662">
      <w:pPr>
        <w:pStyle w:val="a4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443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наличная и безналичная</w:t>
      </w:r>
    </w:p>
    <w:p w:rsidR="00EF3065" w:rsidRPr="001078FE" w:rsidRDefault="001078FE" w:rsidP="001078FE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29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ячейке 404 указывается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номер из учетной бухгалтерской системы налогоплательщика, или иная информация необходимая </w:t>
      </w:r>
      <w:r w:rsidR="00C042B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налогоплательщику для удобства работы с ЭСФ</w:t>
      </w:r>
      <w:r w:rsidRPr="00F029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Данная ячейка заполняется налогоплательщиком, применяющ</w:t>
      </w:r>
      <w:r w:rsidR="00C042B6">
        <w:rPr>
          <w:rFonts w:ascii="Times New Roman" w:eastAsia="Times New Roman" w:hAnsi="Times New Roman" w:cs="Times New Roman"/>
          <w:sz w:val="28"/>
          <w:szCs w:val="28"/>
          <w:lang w:eastAsia="ru-RU"/>
        </w:rPr>
        <w:t>им пакетные загрузки ЭСФ</w:t>
      </w:r>
      <w:bookmarkStart w:id="6" w:name="_GoBack"/>
      <w:bookmarkEnd w:id="6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A799F" w:rsidRPr="00956428" w:rsidRDefault="00EC453F" w:rsidP="00E34662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956428">
        <w:rPr>
          <w:rFonts w:ascii="Times New Roman" w:hAnsi="Times New Roman" w:cs="Times New Roman"/>
          <w:color w:val="000000"/>
          <w:sz w:val="28"/>
          <w:szCs w:val="27"/>
        </w:rPr>
        <w:t>В ячейке 405 указываются дата и номер договора (контракта), на основании которого осуществляется реализация (поставка) товара, при его наличии.</w:t>
      </w:r>
    </w:p>
    <w:p w:rsidR="00EF3065" w:rsidRPr="007B73D2" w:rsidRDefault="00EF3065" w:rsidP="00E34662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>Ячейки 40</w:t>
      </w:r>
      <w:r w:rsidR="00DA799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40</w:t>
      </w:r>
      <w:r w:rsidR="00DA799F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заполняются в случае оформления корректировочного ЭСФ для проведения корректировки стоимости поставки при изменении условий сделки, то есть при:</w:t>
      </w:r>
    </w:p>
    <w:p w:rsidR="00EF3065" w:rsidRPr="007B73D2" w:rsidRDefault="00EF3065" w:rsidP="00E34662">
      <w:pPr>
        <w:pStyle w:val="a4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полном или частичном возврате товара, за исключением ввоза товара в соответствии с таможенной процедурой реимпорта, вывезенного ранее в соответствии с таможенной процедурой экспорта;</w:t>
      </w:r>
    </w:p>
    <w:p w:rsidR="00EF3065" w:rsidRPr="007B73D2" w:rsidRDefault="00EF3065" w:rsidP="00E34662">
      <w:pPr>
        <w:pStyle w:val="a4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 цены;</w:t>
      </w:r>
    </w:p>
    <w:p w:rsidR="00EF3065" w:rsidRPr="007B73D2" w:rsidRDefault="00EF3065" w:rsidP="00E34662">
      <w:pPr>
        <w:pStyle w:val="a4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отказе от выполненных работ и/или оказанных услуг;</w:t>
      </w:r>
    </w:p>
    <w:p w:rsidR="00EF3065" w:rsidRPr="007B73D2" w:rsidRDefault="00EF3065" w:rsidP="00E34662">
      <w:pPr>
        <w:pStyle w:val="a4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возврате оплаты за товар.</w:t>
      </w:r>
    </w:p>
    <w:p w:rsidR="00EF3065" w:rsidRPr="007B73D2" w:rsidRDefault="00EF3065" w:rsidP="00E34662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оформлении ЭСФ, в случае, указанном в пункте </w:t>
      </w:r>
      <w:r w:rsidR="00BD6327"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EC453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F3B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F3B3D" w:rsidRPr="00A232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настоящего </w:t>
      </w:r>
      <w:r w:rsidR="00A232DC" w:rsidRPr="00A232D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Порядка</w:t>
      </w:r>
      <w:r w:rsidR="001D1EB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A232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должны быть</w:t>
      </w: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указаны</w:t>
      </w:r>
      <w:r w:rsidR="00CF6412"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F6412" w:rsidRPr="007B73D2" w:rsidRDefault="00CF6412" w:rsidP="00E34662">
      <w:pPr>
        <w:pStyle w:val="a4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3D2">
        <w:rPr>
          <w:rFonts w:ascii="Times New Roman" w:hAnsi="Times New Roman" w:cs="Times New Roman"/>
          <w:sz w:val="28"/>
          <w:szCs w:val="28"/>
        </w:rPr>
        <w:t xml:space="preserve">номер оформления </w:t>
      </w:r>
      <w:r w:rsidR="00B74286" w:rsidRPr="007B73D2">
        <w:rPr>
          <w:rFonts w:ascii="Times New Roman" w:hAnsi="Times New Roman" w:cs="Times New Roman"/>
          <w:sz w:val="28"/>
          <w:szCs w:val="28"/>
        </w:rPr>
        <w:t>ЭСФ</w:t>
      </w:r>
      <w:r w:rsidRPr="007B73D2">
        <w:rPr>
          <w:rFonts w:ascii="Times New Roman" w:hAnsi="Times New Roman" w:cs="Times New Roman"/>
          <w:sz w:val="28"/>
          <w:szCs w:val="28"/>
        </w:rPr>
        <w:t xml:space="preserve">, к которому оформляется корректировочный </w:t>
      </w:r>
      <w:r w:rsidR="00B74286" w:rsidRPr="007B73D2">
        <w:rPr>
          <w:rFonts w:ascii="Times New Roman" w:hAnsi="Times New Roman" w:cs="Times New Roman"/>
          <w:sz w:val="28"/>
          <w:szCs w:val="28"/>
        </w:rPr>
        <w:t>ЭСФ</w:t>
      </w:r>
      <w:r w:rsidRPr="007B73D2">
        <w:rPr>
          <w:rFonts w:ascii="Times New Roman" w:hAnsi="Times New Roman" w:cs="Times New Roman"/>
          <w:sz w:val="28"/>
          <w:szCs w:val="28"/>
        </w:rPr>
        <w:t>, а также причины корректировки;</w:t>
      </w:r>
    </w:p>
    <w:p w:rsidR="00CF6412" w:rsidRPr="007B73D2" w:rsidRDefault="00CF6412" w:rsidP="00E34662">
      <w:pPr>
        <w:pStyle w:val="a4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3D2">
        <w:rPr>
          <w:rFonts w:ascii="Times New Roman" w:hAnsi="Times New Roman" w:cs="Times New Roman"/>
          <w:sz w:val="28"/>
          <w:szCs w:val="28"/>
        </w:rPr>
        <w:t>наименование товаров, по которым корректируется поставка;</w:t>
      </w:r>
    </w:p>
    <w:p w:rsidR="00CF6412" w:rsidRPr="007B73D2" w:rsidRDefault="00CF6412" w:rsidP="00E34662">
      <w:pPr>
        <w:pStyle w:val="a4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3D2">
        <w:rPr>
          <w:rFonts w:ascii="Times New Roman" w:hAnsi="Times New Roman" w:cs="Times New Roman"/>
          <w:sz w:val="28"/>
          <w:szCs w:val="28"/>
        </w:rPr>
        <w:t xml:space="preserve">размер корректировки количественных и стоимостных показателей, предусмотренных в </w:t>
      </w:r>
      <w:r w:rsidR="00B74286" w:rsidRPr="007B73D2">
        <w:rPr>
          <w:rFonts w:ascii="Times New Roman" w:hAnsi="Times New Roman" w:cs="Times New Roman"/>
          <w:sz w:val="28"/>
          <w:szCs w:val="28"/>
        </w:rPr>
        <w:t>ЭСФ</w:t>
      </w:r>
      <w:r w:rsidRPr="007B73D2">
        <w:rPr>
          <w:rFonts w:ascii="Times New Roman" w:hAnsi="Times New Roman" w:cs="Times New Roman"/>
          <w:sz w:val="28"/>
          <w:szCs w:val="28"/>
        </w:rPr>
        <w:t>, в зависимости от причин корректировки размера поставки.</w:t>
      </w:r>
    </w:p>
    <w:p w:rsidR="00CF6412" w:rsidRPr="007B73D2" w:rsidRDefault="00CF6412" w:rsidP="00E34662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3D2">
        <w:rPr>
          <w:rFonts w:ascii="Times New Roman" w:hAnsi="Times New Roman" w:cs="Times New Roman"/>
          <w:sz w:val="28"/>
          <w:szCs w:val="28"/>
        </w:rPr>
        <w:t xml:space="preserve">Если корректировка облагаемой поставки производится в сторону уменьшения, то размеры количественных и стоимостных показателей указываются со знаком минус </w:t>
      </w:r>
      <w:r w:rsidR="00865CED">
        <w:rPr>
          <w:rFonts w:ascii="Times New Roman" w:hAnsi="Times New Roman" w:cs="Times New Roman"/>
          <w:sz w:val="28"/>
          <w:szCs w:val="28"/>
        </w:rPr>
        <w:t>«</w:t>
      </w:r>
      <w:r w:rsidR="00C2418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–</w:t>
      </w:r>
      <w:r w:rsidR="00865CED">
        <w:rPr>
          <w:rFonts w:ascii="Times New Roman" w:hAnsi="Times New Roman" w:cs="Times New Roman"/>
          <w:sz w:val="28"/>
          <w:szCs w:val="28"/>
        </w:rPr>
        <w:t>»</w:t>
      </w:r>
      <w:r w:rsidRPr="007B73D2">
        <w:rPr>
          <w:rFonts w:ascii="Times New Roman" w:hAnsi="Times New Roman" w:cs="Times New Roman"/>
          <w:sz w:val="28"/>
          <w:szCs w:val="28"/>
        </w:rPr>
        <w:t xml:space="preserve">, если в сторону увеличения </w:t>
      </w:r>
      <w:r w:rsidR="00C2418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–</w:t>
      </w:r>
      <w:r w:rsidRPr="007B73D2">
        <w:rPr>
          <w:rFonts w:ascii="Times New Roman" w:hAnsi="Times New Roman" w:cs="Times New Roman"/>
          <w:sz w:val="28"/>
          <w:szCs w:val="28"/>
        </w:rPr>
        <w:t xml:space="preserve"> со знаком </w:t>
      </w:r>
      <w:r w:rsidR="00865CED">
        <w:rPr>
          <w:rFonts w:ascii="Times New Roman" w:hAnsi="Times New Roman" w:cs="Times New Roman"/>
          <w:sz w:val="28"/>
          <w:szCs w:val="28"/>
        </w:rPr>
        <w:t>«</w:t>
      </w:r>
      <w:r w:rsidRPr="007B73D2">
        <w:rPr>
          <w:rFonts w:ascii="Times New Roman" w:hAnsi="Times New Roman" w:cs="Times New Roman"/>
          <w:sz w:val="28"/>
          <w:szCs w:val="28"/>
        </w:rPr>
        <w:t>+</w:t>
      </w:r>
      <w:r w:rsidR="00865CED">
        <w:rPr>
          <w:rFonts w:ascii="Times New Roman" w:hAnsi="Times New Roman" w:cs="Times New Roman"/>
          <w:sz w:val="28"/>
          <w:szCs w:val="28"/>
        </w:rPr>
        <w:t>»</w:t>
      </w:r>
      <w:r w:rsidRPr="007B73D2">
        <w:rPr>
          <w:rFonts w:ascii="Times New Roman" w:hAnsi="Times New Roman" w:cs="Times New Roman"/>
          <w:sz w:val="28"/>
          <w:szCs w:val="28"/>
        </w:rPr>
        <w:t>.</w:t>
      </w:r>
    </w:p>
    <w:p w:rsidR="00CA02F4" w:rsidRPr="007B73D2" w:rsidRDefault="00CA02F4" w:rsidP="00CA02F4">
      <w:pPr>
        <w:spacing w:after="0" w:line="240" w:lineRule="auto"/>
        <w:ind w:left="1134" w:right="1134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7" w:name="g3_4"/>
      <w:bookmarkEnd w:id="7"/>
    </w:p>
    <w:p w:rsidR="00EF3065" w:rsidRDefault="00656424" w:rsidP="00C2418D">
      <w:pPr>
        <w:spacing w:after="0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B73D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§ </w:t>
      </w:r>
      <w:r w:rsidR="00846FC1" w:rsidRPr="007B73D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="00CC05FA" w:rsidRPr="007B73D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Заполнение раздела 3</w:t>
      </w:r>
      <w:r w:rsidR="00C241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«Информация о товаре»</w:t>
      </w:r>
    </w:p>
    <w:p w:rsidR="00C2418D" w:rsidRPr="007B73D2" w:rsidRDefault="00C2418D" w:rsidP="00CA02F4">
      <w:pPr>
        <w:spacing w:after="0" w:line="240" w:lineRule="auto"/>
        <w:ind w:left="1134" w:right="1134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F3065" w:rsidRPr="007B73D2" w:rsidRDefault="00EF3065" w:rsidP="00E34662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разделе </w:t>
      </w:r>
      <w:r w:rsidR="00CC05FA" w:rsidRPr="007B73D2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3</w:t>
      </w: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ЭСФ указываются:</w:t>
      </w:r>
    </w:p>
    <w:p w:rsidR="00CC05FA" w:rsidRPr="007B73D2" w:rsidRDefault="002464C6" w:rsidP="00E34662">
      <w:pPr>
        <w:pStyle w:val="a4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CC05FA"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 валюты и официальный курс валюты Национального банка Кыргызской Республики на день оформления ЭСФ, </w:t>
      </w:r>
      <w:r w:rsidR="002F3B3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поставке товаров на экспорт;</w:t>
      </w:r>
    </w:p>
    <w:p w:rsidR="00CC05FA" w:rsidRPr="007B73D2" w:rsidRDefault="002464C6" w:rsidP="00E34662">
      <w:pPr>
        <w:pStyle w:val="a4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>отметка в ячейке</w:t>
      </w:r>
      <w:r w:rsidR="00CC05FA"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«товар, подлежащий прослеживаемости»</w:t>
      </w: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C05FA"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</w:t>
      </w: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реализации</w:t>
      </w:r>
      <w:r w:rsidR="00CC05FA"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CC05FA"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поставке</w:t>
      </w: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CC05FA"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товара, подлежащего прослеживаемости сог</w:t>
      </w:r>
      <w:r w:rsidR="001D1EB1">
        <w:rPr>
          <w:rFonts w:ascii="Times New Roman" w:eastAsia="Times New Roman" w:hAnsi="Times New Roman" w:cs="Times New Roman"/>
          <w:sz w:val="28"/>
          <w:szCs w:val="28"/>
          <w:lang w:eastAsia="ru-RU"/>
        </w:rPr>
        <w:t>ласно праву</w:t>
      </w:r>
      <w:r w:rsidR="00CC05FA"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F3B3D">
        <w:rPr>
          <w:rFonts w:ascii="Times New Roman" w:eastAsia="Times New Roman" w:hAnsi="Times New Roman" w:cs="Times New Roman"/>
          <w:sz w:val="28"/>
          <w:szCs w:val="28"/>
          <w:lang w:eastAsia="ru-RU"/>
        </w:rPr>
        <w:t>ЕАЭС</w:t>
      </w:r>
      <w:r w:rsidR="00CC05FA"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и/или</w:t>
      </w:r>
      <w:r w:rsidR="002F3B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налогового</w:t>
      </w:r>
      <w:r w:rsidR="00CC05FA"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законодательства Кыргызской Республики.  </w:t>
      </w:r>
    </w:p>
    <w:p w:rsidR="00EF3065" w:rsidRPr="007B73D2" w:rsidRDefault="00EF3065" w:rsidP="00E34662">
      <w:pPr>
        <w:pStyle w:val="a4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графе </w:t>
      </w:r>
      <w:r w:rsidR="00865CE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>№ п/п</w:t>
      </w:r>
      <w:r w:rsidR="00865CE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2418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–</w:t>
      </w: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порядковый номер строки;</w:t>
      </w:r>
    </w:p>
    <w:p w:rsidR="00EF3065" w:rsidRPr="007B73D2" w:rsidRDefault="00EF3065" w:rsidP="00E34662">
      <w:pPr>
        <w:pStyle w:val="a4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ru-RU"/>
        </w:rPr>
      </w:pP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графе </w:t>
      </w:r>
      <w:r w:rsidR="00865CE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 товара (ТН ВЭД)</w:t>
      </w:r>
      <w:r w:rsidR="00865CE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2418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–</w:t>
      </w: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без пробелов код товарной позиции в соответствии с Товарной номенклатурой внешнеэкономической деятельности </w:t>
      </w:r>
      <w:r w:rsidR="002F3B3D">
        <w:rPr>
          <w:rFonts w:ascii="Times New Roman" w:eastAsia="Times New Roman" w:hAnsi="Times New Roman" w:cs="Times New Roman"/>
          <w:sz w:val="28"/>
          <w:szCs w:val="28"/>
          <w:lang w:eastAsia="ru-RU"/>
        </w:rPr>
        <w:t>ЕАЭС</w:t>
      </w: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</w:t>
      </w:r>
      <w:r w:rsidR="00C2418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–</w:t>
      </w: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ТН ВЭД) на уровне группировки, с количеством знаков не менее десят</w:t>
      </w:r>
      <w:r w:rsidR="002464C6"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95642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F3065" w:rsidRPr="007B73D2" w:rsidRDefault="00EF3065" w:rsidP="00E34662">
      <w:pPr>
        <w:pStyle w:val="a4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графе </w:t>
      </w:r>
      <w:r w:rsidR="00865CE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Наименование товара</w:t>
      </w:r>
      <w:r w:rsidR="00865CE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2418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–</w:t>
      </w: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наименование поставляемого товара;</w:t>
      </w:r>
    </w:p>
    <w:p w:rsidR="00EF3065" w:rsidRPr="007B73D2" w:rsidRDefault="00EF3065" w:rsidP="00E34662">
      <w:pPr>
        <w:pStyle w:val="a4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графе </w:t>
      </w:r>
      <w:r w:rsidR="00865CE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Единица измерения</w:t>
      </w:r>
      <w:r w:rsidR="00865CE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2418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–</w:t>
      </w: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единица измерения товара. Единица измерения указывается согласно </w:t>
      </w:r>
      <w:r w:rsidR="002464C6"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справочнику товаров в ИС ЭСФ</w:t>
      </w:r>
      <w:r w:rsidRPr="007B73D2"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  <w:t>;</w:t>
      </w:r>
    </w:p>
    <w:p w:rsidR="00EF3065" w:rsidRPr="007B73D2" w:rsidRDefault="00EF3065" w:rsidP="00E34662">
      <w:pPr>
        <w:pStyle w:val="a4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 графе </w:t>
      </w:r>
      <w:r w:rsidR="00865CE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Цена за единицу</w:t>
      </w:r>
      <w:r w:rsidR="00865CE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2418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–</w:t>
      </w: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цена за единицу товара;</w:t>
      </w:r>
    </w:p>
    <w:p w:rsidR="00EF3065" w:rsidRPr="007B73D2" w:rsidRDefault="00EF3065" w:rsidP="00E34662">
      <w:pPr>
        <w:pStyle w:val="a4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графе </w:t>
      </w:r>
      <w:r w:rsidR="00865CE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(объем)</w:t>
      </w:r>
      <w:r w:rsidR="00865CE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2418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–</w:t>
      </w: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количество или объем товара;</w:t>
      </w:r>
    </w:p>
    <w:p w:rsidR="00EF3065" w:rsidRPr="007B73D2" w:rsidRDefault="00EF3065" w:rsidP="00E34662">
      <w:pPr>
        <w:pStyle w:val="a4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графе </w:t>
      </w:r>
      <w:r w:rsidR="00865CE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Стоимость товара без НДС и НсП</w:t>
      </w:r>
      <w:r w:rsidR="00865CE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2418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–</w:t>
      </w: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стоимость товара без учета НДС и налога с продаж (далее </w:t>
      </w:r>
      <w:r w:rsidR="00C2418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–</w:t>
      </w: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НсП);</w:t>
      </w:r>
    </w:p>
    <w:p w:rsidR="00EF3065" w:rsidRPr="007B73D2" w:rsidRDefault="00EF3065" w:rsidP="00E34662">
      <w:pPr>
        <w:pStyle w:val="a4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подграфах </w:t>
      </w:r>
      <w:r w:rsidR="00865CE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Ставка</w:t>
      </w:r>
      <w:r w:rsidR="00865CE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865CE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Сумма</w:t>
      </w:r>
      <w:r w:rsidR="00865CE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графы </w:t>
      </w:r>
      <w:r w:rsidR="00865CE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>НДС</w:t>
      </w:r>
      <w:r w:rsidR="00865CE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2418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–</w:t>
      </w: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размер ставки и суммы НДС, соответственно. Итоговая сумма по подграфе </w:t>
      </w:r>
      <w:r w:rsidR="00865CE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Сумма</w:t>
      </w:r>
      <w:r w:rsidR="00865CE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заполняется, если товар подлежит налогообложению НДС;</w:t>
      </w:r>
    </w:p>
    <w:p w:rsidR="00EF3065" w:rsidRPr="007B73D2" w:rsidRDefault="00EF3065" w:rsidP="00E34662">
      <w:pPr>
        <w:pStyle w:val="a4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подграфах </w:t>
      </w:r>
      <w:r w:rsidR="00865CE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Ставка</w:t>
      </w:r>
      <w:r w:rsidR="00865CE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865CE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Сумма</w:t>
      </w:r>
      <w:r w:rsidR="00865CE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графы </w:t>
      </w:r>
      <w:r w:rsidR="00865CE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>НсП</w:t>
      </w:r>
      <w:r w:rsidR="00865CE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2418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–</w:t>
      </w: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размер ставки НсП и суммы НсП, соответственно. Итоговая сумма по подграфе </w:t>
      </w:r>
      <w:r w:rsidR="00865CE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Сумма</w:t>
      </w:r>
      <w:r w:rsidR="00865CE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заполняется, если тов</w:t>
      </w:r>
      <w:r w:rsidR="001852E8"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>ар подлежит налогообложению НсП.</w:t>
      </w:r>
    </w:p>
    <w:p w:rsidR="00B04496" w:rsidRPr="007B73D2" w:rsidRDefault="00B04496" w:rsidP="00E34662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поставки товаров одному покупателю с применением различных ставок налога с продаж облагаемым субъектом оформляется один</w:t>
      </w:r>
      <w:r w:rsidR="007321DE"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ЭСФ</w:t>
      </w: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F3065" w:rsidRPr="007B73D2" w:rsidRDefault="00EF3065" w:rsidP="00E34662">
      <w:pPr>
        <w:pStyle w:val="a4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графе </w:t>
      </w:r>
      <w:r w:rsidR="00865CE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Общая стоимость товара</w:t>
      </w:r>
      <w:r w:rsidR="00865CE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2418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–</w:t>
      </w: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общая стоимость товара.</w:t>
      </w:r>
    </w:p>
    <w:p w:rsidR="00EF3065" w:rsidRPr="007B73D2" w:rsidRDefault="00EF3065" w:rsidP="00E34662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применения скидок, предусмотренных статьей 120 Налогового кодекса, сумма скидки со знаком минус указывается отдельной строкой до подведения итоговых сумм.</w:t>
      </w:r>
    </w:p>
    <w:p w:rsidR="00EF3065" w:rsidRPr="007B73D2" w:rsidRDefault="00EF3065" w:rsidP="00E34662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осуществления реализации (поставок) товаров, освобожденных или необлагаемых НДС и/или налогом с продаж, в подграфе </w:t>
      </w:r>
      <w:r w:rsidR="00865CE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Ставка</w:t>
      </w:r>
      <w:r w:rsidR="00865CE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указываются цифры </w:t>
      </w:r>
      <w:r w:rsidR="00865CE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>99</w:t>
      </w:r>
      <w:r w:rsidR="00865CE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в подграфе </w:t>
      </w:r>
      <w:r w:rsidR="00865CE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Сумма</w:t>
      </w:r>
      <w:r w:rsidR="00865CE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граф </w:t>
      </w:r>
      <w:r w:rsidR="00865CE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>НДС</w:t>
      </w:r>
      <w:r w:rsidR="00865CE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865CE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>НсП</w:t>
      </w:r>
      <w:r w:rsidR="00865CE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указывается цифра </w:t>
      </w:r>
      <w:r w:rsidR="00865CE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865CE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F3065" w:rsidRPr="007B73D2" w:rsidRDefault="002449E9" w:rsidP="00E34662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EF3065"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>раф</w:t>
      </w: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EF3065"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65CE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EF3065"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Реквизиты таможенной декларации или ЭСФ</w:t>
      </w:r>
      <w:r w:rsidR="00865CE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заполня</w:t>
      </w:r>
      <w:r w:rsidR="001F6CD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тся </w:t>
      </w:r>
      <w:r w:rsidR="00DA5919"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реализации товаров подлежащих прослеживаемости в соответствии с правом ЕАЭС и/или Кыргызской Республики. В данной графе в обязательном порядке</w:t>
      </w:r>
      <w:r w:rsidR="00EF3065"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указываются:</w:t>
      </w:r>
    </w:p>
    <w:p w:rsidR="00EF3065" w:rsidRPr="007B73D2" w:rsidRDefault="00EF3065" w:rsidP="00E34662">
      <w:pPr>
        <w:pStyle w:val="a4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>либо регистрационный номер таможенной декларации, согласно которой осуществлен выпуск в свободное обращение товара, импортированного из стран, не являющихся государствами-членами ЕАЭС;</w:t>
      </w:r>
    </w:p>
    <w:p w:rsidR="00EF3065" w:rsidRPr="007B73D2" w:rsidRDefault="00EF3065" w:rsidP="00E34662">
      <w:pPr>
        <w:pStyle w:val="a4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>либо номер ЭСФ, согласно которому товар был приобретен налогоплательщиком, осуществляющим оборот товара, включенного в Перечень товаров, подлежащих прослеживаемости в рамках ЕАЭС;</w:t>
      </w:r>
    </w:p>
    <w:p w:rsidR="00EF3065" w:rsidRPr="007B73D2" w:rsidRDefault="00EF3065" w:rsidP="00E34662">
      <w:pPr>
        <w:pStyle w:val="a4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номер строки в таможенной декларации</w:t>
      </w:r>
      <w:r w:rsidR="001D1EB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которой указан ввезенный товар.</w:t>
      </w:r>
    </w:p>
    <w:p w:rsidR="002449E9" w:rsidRPr="007B73D2" w:rsidRDefault="00DA5919" w:rsidP="00E34662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реализации товара, не подлежащего</w:t>
      </w:r>
      <w:r w:rsidR="002449E9"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прослеживаемости, данная графа не заполняется.</w:t>
      </w:r>
    </w:p>
    <w:p w:rsidR="00956428" w:rsidRPr="00956428" w:rsidRDefault="00956428" w:rsidP="00E34662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956428">
        <w:rPr>
          <w:rFonts w:ascii="Times New Roman" w:hAnsi="Times New Roman" w:cs="Times New Roman"/>
          <w:color w:val="000000"/>
          <w:sz w:val="28"/>
          <w:szCs w:val="27"/>
        </w:rPr>
        <w:t>ЭСФ должен быть подписан электронной подписью согласно требованиям налогового законодат</w:t>
      </w:r>
      <w:r w:rsidR="00EB570D">
        <w:rPr>
          <w:rFonts w:ascii="Times New Roman" w:hAnsi="Times New Roman" w:cs="Times New Roman"/>
          <w:color w:val="000000"/>
          <w:sz w:val="28"/>
          <w:szCs w:val="27"/>
        </w:rPr>
        <w:t>ельства,</w:t>
      </w:r>
      <w:r w:rsidRPr="00956428">
        <w:rPr>
          <w:rFonts w:ascii="Times New Roman" w:hAnsi="Times New Roman" w:cs="Times New Roman"/>
          <w:color w:val="000000"/>
          <w:sz w:val="28"/>
          <w:szCs w:val="27"/>
        </w:rPr>
        <w:t xml:space="preserve"> законодательства об электронной подписи руководителем организации или </w:t>
      </w:r>
      <w:r w:rsidR="00EB570D">
        <w:rPr>
          <w:rFonts w:ascii="Times New Roman" w:hAnsi="Times New Roman" w:cs="Times New Roman"/>
          <w:color w:val="000000"/>
          <w:sz w:val="28"/>
          <w:szCs w:val="27"/>
          <w:lang w:val="ky-KG"/>
        </w:rPr>
        <w:t>ИП</w:t>
      </w:r>
      <w:r w:rsidR="001F6CDB">
        <w:rPr>
          <w:rFonts w:ascii="Times New Roman" w:hAnsi="Times New Roman" w:cs="Times New Roman"/>
          <w:color w:val="000000"/>
          <w:sz w:val="28"/>
          <w:szCs w:val="27"/>
          <w:lang w:val="ky-KG"/>
        </w:rPr>
        <w:t>,</w:t>
      </w:r>
      <w:r w:rsidRPr="00956428">
        <w:rPr>
          <w:rFonts w:ascii="Times New Roman" w:hAnsi="Times New Roman" w:cs="Times New Roman"/>
          <w:color w:val="000000"/>
          <w:sz w:val="28"/>
          <w:szCs w:val="27"/>
        </w:rPr>
        <w:t xml:space="preserve"> или бухгалтером</w:t>
      </w:r>
      <w:r w:rsidR="007D67B3">
        <w:rPr>
          <w:rFonts w:ascii="Times New Roman" w:hAnsi="Times New Roman" w:cs="Times New Roman"/>
          <w:color w:val="000000"/>
          <w:sz w:val="28"/>
          <w:szCs w:val="27"/>
        </w:rPr>
        <w:t>,</w:t>
      </w:r>
      <w:r w:rsidRPr="00956428">
        <w:rPr>
          <w:rFonts w:ascii="Times New Roman" w:hAnsi="Times New Roman" w:cs="Times New Roman"/>
          <w:color w:val="000000"/>
          <w:sz w:val="28"/>
          <w:szCs w:val="27"/>
        </w:rPr>
        <w:t xml:space="preserve"> или налоговым представителем, уполномоченным представлять интересы налогоплательщика на основании доверенности.</w:t>
      </w:r>
    </w:p>
    <w:p w:rsidR="00EF3065" w:rsidRPr="007B73D2" w:rsidRDefault="00EF3065" w:rsidP="00E34662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ячейке 450 указываются фамилия, имя и отчество руководителя организации или </w:t>
      </w:r>
      <w:r w:rsidR="00EB570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ИП</w:t>
      </w: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F3065" w:rsidRDefault="00EF3065" w:rsidP="00E34662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ячейке 451 указываются фамилия, имя и отчество бухгалтера </w:t>
      </w:r>
      <w:r w:rsidR="00956428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налогового представителя</w:t>
      </w: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B570D" w:rsidRPr="00BE4732" w:rsidRDefault="00EB570D" w:rsidP="00BE4732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2AD4" w:rsidRDefault="00EF3065" w:rsidP="00C2418D">
      <w:pPr>
        <w:spacing w:after="0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8" w:name="g4"/>
      <w:bookmarkEnd w:id="8"/>
      <w:r w:rsidRPr="007B73D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Глава 4. Порядок заполнения формы счета-фактуры </w:t>
      </w:r>
    </w:p>
    <w:p w:rsidR="00EF3065" w:rsidRPr="007B73D2" w:rsidRDefault="00EF3065" w:rsidP="00C2418D">
      <w:pPr>
        <w:spacing w:after="0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B73D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 виде электронного документа </w:t>
      </w:r>
      <w:r w:rsidR="009232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работы и/или услуги</w:t>
      </w:r>
    </w:p>
    <w:p w:rsidR="00CA02F4" w:rsidRPr="007B73D2" w:rsidRDefault="00CA02F4" w:rsidP="00C2418D">
      <w:pPr>
        <w:spacing w:after="0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9" w:name="g4_1"/>
      <w:bookmarkEnd w:id="9"/>
    </w:p>
    <w:p w:rsidR="00EF3065" w:rsidRDefault="00656424" w:rsidP="00C2418D">
      <w:pPr>
        <w:spacing w:after="0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B73D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§ </w:t>
      </w:r>
      <w:r w:rsidR="00EF3065" w:rsidRPr="007B73D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1. Заполнение раздела 1 </w:t>
      </w:r>
      <w:r w:rsidR="00865CE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="00EF3065" w:rsidRPr="007B73D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Реквизиты поставщика и покупателя</w:t>
      </w:r>
      <w:r w:rsidR="00865CE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C2418D" w:rsidRPr="007B73D2" w:rsidRDefault="00C2418D" w:rsidP="00CA02F4">
      <w:pPr>
        <w:spacing w:after="0" w:line="240" w:lineRule="auto"/>
        <w:ind w:left="1134" w:right="1134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F3065" w:rsidRPr="007B73D2" w:rsidRDefault="00EF3065" w:rsidP="00E34662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>Ячейки 102 и 103 заполняются в автоматическом режиме ИС ЭСФ.</w:t>
      </w:r>
    </w:p>
    <w:p w:rsidR="00EF3065" w:rsidRPr="007B73D2" w:rsidRDefault="00312304" w:rsidP="00E34662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Ячейка 101 </w:t>
      </w:r>
      <w:r w:rsidR="00865CE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Статус</w:t>
      </w:r>
      <w:r w:rsidR="00865CE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заполняется ИС ЭСФ автоматически и может содержать одну из следующих записей: оформлен (подтвержден/не подтвержден), аннулирован (отоз</w:t>
      </w:r>
      <w:r w:rsidR="00C2418D">
        <w:rPr>
          <w:rFonts w:ascii="Times New Roman" w:eastAsia="Times New Roman" w:hAnsi="Times New Roman" w:cs="Times New Roman"/>
          <w:sz w:val="28"/>
          <w:szCs w:val="28"/>
          <w:lang w:eastAsia="ru-RU"/>
        </w:rPr>
        <w:t>ван/отклонен), корректировочный</w:t>
      </w:r>
      <w:r w:rsidR="00EF3065"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F3065" w:rsidRPr="007B73D2" w:rsidRDefault="001D1EB1" w:rsidP="00E34662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ячейке 201 указывается ИНН</w:t>
      </w:r>
      <w:r w:rsidR="00EF3065"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поставщика работы и/или услуги, то есть организации или ИП.</w:t>
      </w:r>
    </w:p>
    <w:p w:rsidR="00EF3065" w:rsidRPr="007B73D2" w:rsidRDefault="00EF3065" w:rsidP="00E34662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>В ячейке 202 указывается полное наименование организации в соответствии с учредительными документами или фамилия, имя и отчество ИП.</w:t>
      </w:r>
    </w:p>
    <w:p w:rsidR="00EF3065" w:rsidRPr="007B73D2" w:rsidRDefault="00EF3065" w:rsidP="00E34662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>В ячейках 203 и 204 указываются ИНН и наименование филиала поставщика, если реализация (поставка) осуществляется филиалом поставщика.</w:t>
      </w:r>
    </w:p>
    <w:p w:rsidR="00EF3065" w:rsidRPr="007B73D2" w:rsidRDefault="00EF3065" w:rsidP="00E34662">
      <w:pPr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реализация (поставка) работы и/или услуги осуществляется самим поставщиком, то данные ячейки не заполняются.</w:t>
      </w:r>
    </w:p>
    <w:p w:rsidR="00EF3065" w:rsidRPr="007B73D2" w:rsidRDefault="00EF3065" w:rsidP="00E34662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>В ячейке 205 указывается юридический адрес или фактическое местонахождение поставщика работы и/или услуги (наименование населенного пункта, улицы, номер дома, офиса, квартиры и т.д.).</w:t>
      </w:r>
    </w:p>
    <w:p w:rsidR="00EF3065" w:rsidRPr="007B73D2" w:rsidRDefault="00EF3065" w:rsidP="00E34662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>В ячейке 206 указываются код и наименование налогового органа по месту налоговой регистрации поставщика работы и/или услуги.</w:t>
      </w:r>
    </w:p>
    <w:p w:rsidR="00EF3065" w:rsidRPr="007B73D2" w:rsidRDefault="00EF3065" w:rsidP="00E34662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>В ячейке 207 указываются БИК</w:t>
      </w:r>
      <w:r w:rsidR="000D6952"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наименование банка, где поставщик имеет счет.</w:t>
      </w:r>
    </w:p>
    <w:p w:rsidR="00EF3065" w:rsidRPr="007B73D2" w:rsidRDefault="00EB570D" w:rsidP="00E34662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В </w:t>
      </w:r>
      <w:r w:rsidRPr="00EB570D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случае е</w:t>
      </w:r>
      <w:r w:rsidR="00EF3065" w:rsidRPr="00EB57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сли </w:t>
      </w:r>
      <w:r w:rsidR="00EF3065"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поставщик не имеет счета в банке, </w:t>
      </w:r>
      <w:r w:rsidR="008D341A"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>ячейка не заполняется</w:t>
      </w:r>
      <w:r w:rsidR="00EF3065"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F3065" w:rsidRPr="007B73D2" w:rsidRDefault="00EF3065" w:rsidP="00E34662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ячейке 208 указывается номер счета поставщика в банке. Данная ячейка не заполняется, если в ячейке 207 произведена запись </w:t>
      </w:r>
      <w:r w:rsidR="00865CE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отсутствует</w:t>
      </w:r>
      <w:r w:rsidR="00865CE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F3065" w:rsidRPr="007B73D2" w:rsidRDefault="00EF3065" w:rsidP="00E34662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>В ячейке 301 указывается ИНН покупателя работы и/или услуги, то есть организации, ИП или физического лица.</w:t>
      </w:r>
    </w:p>
    <w:p w:rsidR="00EF3065" w:rsidRPr="007B73D2" w:rsidRDefault="00EF3065" w:rsidP="00E34662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если ИНН покупателя-нерезидента Кыргызской Республики состоит из цифровых обозначений, превышающих 14 знаков, указываются первые 14 знаков.</w:t>
      </w:r>
    </w:p>
    <w:p w:rsidR="00EF3065" w:rsidRPr="007B73D2" w:rsidRDefault="00EF3065" w:rsidP="00E34662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если ИНН покупателя-нерезидента Кыргызской Республики состоит из цифровых обозначений, не превышающих 14 знаков, указывается имеющееся количество знаков.</w:t>
      </w:r>
    </w:p>
    <w:p w:rsidR="00EF3065" w:rsidRPr="007B73D2" w:rsidRDefault="00EF3065" w:rsidP="00E34662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если у покупателя-нерезидента Кыргызской Республики отсутствует ИНН,</w:t>
      </w:r>
      <w:r w:rsidR="009B0698"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при оформлении ЭСФ на услуги, реализованные через ККМ</w:t>
      </w:r>
      <w:r w:rsidR="009B0698" w:rsidRPr="0095642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цифра </w:t>
      </w:r>
      <w:r w:rsidR="00865CE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865CE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указывается четырнадцать раз.</w:t>
      </w:r>
    </w:p>
    <w:p w:rsidR="00EF3065" w:rsidRPr="007B73D2" w:rsidRDefault="00EF3065" w:rsidP="00E34662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>В ячейке 302 указываются следующие реквизиты покупателя:</w:t>
      </w:r>
    </w:p>
    <w:p w:rsidR="00EF3065" w:rsidRPr="007B73D2" w:rsidRDefault="00EF3065" w:rsidP="00E34662">
      <w:pPr>
        <w:pStyle w:val="a4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полное наименование организации согласно договору (контракту), если покупателем является организация;</w:t>
      </w:r>
    </w:p>
    <w:p w:rsidR="00EF3065" w:rsidRPr="007B73D2" w:rsidRDefault="00EF3065" w:rsidP="00E34662">
      <w:pPr>
        <w:pStyle w:val="a4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фамилия, имя и отчество ИП либо физического лица, если покупателем </w:t>
      </w:r>
      <w:r w:rsidR="001D1EB1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 ИП или физическое лицо;</w:t>
      </w:r>
    </w:p>
    <w:p w:rsidR="009B0698" w:rsidRPr="007B73D2" w:rsidRDefault="001D1EB1" w:rsidP="00E34662">
      <w:pPr>
        <w:pStyle w:val="a4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9B0698"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>ри оформлении ЭСФ для отражения реализации через ККМ указывается запись «ККМ».</w:t>
      </w:r>
    </w:p>
    <w:p w:rsidR="00EF3065" w:rsidRPr="007B73D2" w:rsidRDefault="00EF3065" w:rsidP="00E34662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>В ячейках 303 и 304 указываются ИНН и наименование филиала покупателя, если реализация (поставка) осуществляется в адрес филиала покупателя.</w:t>
      </w:r>
    </w:p>
    <w:p w:rsidR="00EF3065" w:rsidRPr="007B73D2" w:rsidRDefault="00EF3065" w:rsidP="00E34662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реализация (поставка) работы и/или услуги осуществляется в адрес самого покупателя, то данные ячейки не заполняются.</w:t>
      </w:r>
    </w:p>
    <w:p w:rsidR="00EF3065" w:rsidRPr="007B73D2" w:rsidRDefault="00EF3065" w:rsidP="00E34662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>В ячейке 305 указывается юридический адрес или фактическое местонахождение покупателя работы и/или услуги (наименование населенного пункта, улицы, номер дома, офиса, квартиры и т.д.).</w:t>
      </w:r>
    </w:p>
    <w:p w:rsidR="00EF3065" w:rsidRPr="007B73D2" w:rsidRDefault="00EF3065" w:rsidP="00E34662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если покупателем является нерезидент Кыргызской Республики, указывается наименование страны.</w:t>
      </w:r>
    </w:p>
    <w:p w:rsidR="00EF3065" w:rsidRPr="00DA799F" w:rsidRDefault="00EF3065" w:rsidP="00E34662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>В ячейке 306 указываются код и наименование налогового органа по месту налоговой регистрации покупателя работы и/или услуги.</w:t>
      </w:r>
    </w:p>
    <w:p w:rsidR="00EF3065" w:rsidRPr="007B73D2" w:rsidRDefault="00EF3065" w:rsidP="00E34662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отсутствии у покупателя - физического лица налоговой регистрации, ячейк</w:t>
      </w:r>
      <w:r w:rsidR="008D341A"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D341A"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заполняется</w:t>
      </w: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F3065" w:rsidRPr="007B73D2" w:rsidRDefault="00EF3065" w:rsidP="00E34662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если ЭСФ оформляется покупателю-нерезиденту Кыргызской Республики, то в ячейке 306 указываются код и наименование страны.</w:t>
      </w:r>
    </w:p>
    <w:p w:rsidR="00EF3065" w:rsidRPr="007B73D2" w:rsidRDefault="00EF3065" w:rsidP="00E34662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>В ячейке 307 указываются БИК</w:t>
      </w:r>
      <w:r w:rsidR="000D6952"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наименование банка, где покупатель имеет счет.</w:t>
      </w:r>
    </w:p>
    <w:p w:rsidR="00EF3065" w:rsidRPr="007B73D2" w:rsidRDefault="00EF3065" w:rsidP="00E34662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ЭСФ оформлен покупателю, не имеющему счета в банке, </w:t>
      </w:r>
      <w:r w:rsidR="008D341A"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>ячейка не заполняется</w:t>
      </w: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F3065" w:rsidRPr="007B73D2" w:rsidRDefault="00EF3065" w:rsidP="00E34662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>В ячейке 308 указывается номер счета в банке. Данная ячейка не заполняется, если ячейк</w:t>
      </w:r>
      <w:r w:rsidR="008D341A"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307 </w:t>
      </w:r>
      <w:r w:rsidR="008D341A"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заполнена</w:t>
      </w: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A02F4" w:rsidRPr="007B73D2" w:rsidRDefault="00CA02F4" w:rsidP="00CA02F4">
      <w:pPr>
        <w:spacing w:after="0" w:line="240" w:lineRule="auto"/>
        <w:ind w:left="1134" w:right="1134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0" w:name="g4_2"/>
      <w:bookmarkEnd w:id="10"/>
    </w:p>
    <w:p w:rsidR="00EF3065" w:rsidRDefault="00656424" w:rsidP="00491186">
      <w:pPr>
        <w:spacing w:after="0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B73D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§ </w:t>
      </w:r>
      <w:r w:rsidR="00EF3065" w:rsidRPr="007B73D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2. Заполнение раздела 2 </w:t>
      </w:r>
      <w:r w:rsidR="00865CE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="00EF3065" w:rsidRPr="007B73D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Информация о реализации</w:t>
      </w:r>
      <w:r w:rsidR="00865CE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491186" w:rsidRPr="007B73D2" w:rsidRDefault="00491186" w:rsidP="00CA02F4">
      <w:pPr>
        <w:spacing w:after="0" w:line="240" w:lineRule="auto"/>
        <w:ind w:left="1134" w:right="1134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F3065" w:rsidRPr="007B73D2" w:rsidRDefault="00EF3065" w:rsidP="00CA02F4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>В ячейке 401 указывается дата реализации (поставки) работы и/или услуги согласно договору (контракту).</w:t>
      </w:r>
    </w:p>
    <w:p w:rsidR="00EF3065" w:rsidRPr="007B73D2" w:rsidRDefault="00EF3065" w:rsidP="00CA02F4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>В ячейке 402 указывается вид реализации (поставки) работы и/или услуги:</w:t>
      </w:r>
    </w:p>
    <w:p w:rsidR="00EF3065" w:rsidRPr="007B73D2" w:rsidRDefault="00EF3065" w:rsidP="00CA02F4">
      <w:pPr>
        <w:pStyle w:val="a4"/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экспорт;</w:t>
      </w:r>
    </w:p>
    <w:p w:rsidR="009B0698" w:rsidRPr="007B73D2" w:rsidRDefault="009B0698" w:rsidP="00CA02F4">
      <w:pPr>
        <w:pStyle w:val="a4"/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облагаемая 12 %</w:t>
      </w:r>
      <w:r w:rsidR="00175B91"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B0698" w:rsidRPr="007B73D2" w:rsidRDefault="009B0698" w:rsidP="00CA02F4">
      <w:pPr>
        <w:pStyle w:val="a4"/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облагаемая по ставке «0»</w:t>
      </w:r>
      <w:r w:rsidR="00175B91"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F3065" w:rsidRPr="007B73D2" w:rsidRDefault="009B0698" w:rsidP="00CA02F4">
      <w:pPr>
        <w:pStyle w:val="a4"/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освобожденная.</w:t>
      </w:r>
    </w:p>
    <w:p w:rsidR="00EF3065" w:rsidRPr="007B73D2" w:rsidRDefault="00EF3065" w:rsidP="00CA02F4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>В ячейке 403 указывается форма оплаты:</w:t>
      </w:r>
    </w:p>
    <w:p w:rsidR="00EF3065" w:rsidRPr="007B73D2" w:rsidRDefault="00EF3065" w:rsidP="00CA02F4">
      <w:pPr>
        <w:pStyle w:val="a4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безналичная: банковский платеж, товарообмен;</w:t>
      </w:r>
    </w:p>
    <w:p w:rsidR="00EF3065" w:rsidRPr="007B73D2" w:rsidRDefault="00EF3065" w:rsidP="00CA02F4">
      <w:pPr>
        <w:pStyle w:val="a4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наличная;</w:t>
      </w:r>
    </w:p>
    <w:p w:rsidR="00EC453F" w:rsidRDefault="00EB570D" w:rsidP="00EC453F">
      <w:pPr>
        <w:pStyle w:val="a4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безвозмездная.</w:t>
      </w:r>
    </w:p>
    <w:p w:rsidR="00EC453F" w:rsidRPr="00956428" w:rsidRDefault="00EC453F" w:rsidP="002D2AD4">
      <w:pPr>
        <w:pStyle w:val="a4"/>
        <w:numPr>
          <w:ilvl w:val="0"/>
          <w:numId w:val="1"/>
        </w:numPr>
        <w:tabs>
          <w:tab w:val="left" w:pos="0"/>
          <w:tab w:val="left" w:pos="1134"/>
        </w:tabs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956428">
        <w:rPr>
          <w:rFonts w:ascii="Times New Roman" w:hAnsi="Times New Roman" w:cs="Times New Roman"/>
          <w:color w:val="000000"/>
          <w:sz w:val="28"/>
          <w:szCs w:val="27"/>
        </w:rPr>
        <w:lastRenderedPageBreak/>
        <w:t>В ячей</w:t>
      </w:r>
      <w:r w:rsidR="000F19D6">
        <w:rPr>
          <w:rFonts w:ascii="Times New Roman" w:hAnsi="Times New Roman" w:cs="Times New Roman"/>
          <w:color w:val="000000"/>
          <w:sz w:val="28"/>
          <w:szCs w:val="27"/>
        </w:rPr>
        <w:t>ке 404 указываются дата и номер</w:t>
      </w:r>
      <w:r w:rsidRPr="00956428">
        <w:rPr>
          <w:rFonts w:ascii="Times New Roman" w:hAnsi="Times New Roman" w:cs="Times New Roman"/>
          <w:color w:val="000000"/>
          <w:sz w:val="28"/>
          <w:szCs w:val="27"/>
        </w:rPr>
        <w:t xml:space="preserve"> договора (контракта), на основании которого осуществляется данная реализация (поставка) работы и/или услуги</w:t>
      </w:r>
      <w:r w:rsidR="000F19D6">
        <w:rPr>
          <w:rFonts w:ascii="Times New Roman" w:hAnsi="Times New Roman" w:cs="Times New Roman"/>
          <w:color w:val="000000"/>
          <w:sz w:val="28"/>
          <w:szCs w:val="27"/>
        </w:rPr>
        <w:t>,</w:t>
      </w:r>
      <w:r w:rsidR="000F19D6" w:rsidRPr="000F19D6">
        <w:rPr>
          <w:rFonts w:ascii="Times New Roman" w:hAnsi="Times New Roman" w:cs="Times New Roman"/>
          <w:color w:val="000000"/>
          <w:sz w:val="28"/>
          <w:szCs w:val="27"/>
        </w:rPr>
        <w:t xml:space="preserve"> </w:t>
      </w:r>
      <w:r w:rsidR="000F19D6" w:rsidRPr="00956428">
        <w:rPr>
          <w:rFonts w:ascii="Times New Roman" w:hAnsi="Times New Roman" w:cs="Times New Roman"/>
          <w:color w:val="000000"/>
          <w:sz w:val="28"/>
          <w:szCs w:val="27"/>
        </w:rPr>
        <w:t>при его наличии</w:t>
      </w:r>
      <w:r w:rsidRPr="00956428">
        <w:rPr>
          <w:rFonts w:ascii="Times New Roman" w:hAnsi="Times New Roman" w:cs="Times New Roman"/>
          <w:color w:val="000000"/>
          <w:sz w:val="28"/>
          <w:szCs w:val="27"/>
        </w:rPr>
        <w:t>.</w:t>
      </w:r>
    </w:p>
    <w:p w:rsidR="00EF3065" w:rsidRPr="007B73D2" w:rsidRDefault="00EF3065" w:rsidP="002D2AD4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>Ячейки 405 и 406 заполняются в случае оформления корректировочного ЭСФ для проведения корректировки стоимости поставки при изменении условий сделки, то есть стоимости работ и/или услуг.</w:t>
      </w:r>
    </w:p>
    <w:p w:rsidR="008B2B96" w:rsidRPr="007B73D2" w:rsidRDefault="00EF3065" w:rsidP="002D2AD4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оформлении ЭСФ</w:t>
      </w:r>
      <w:r w:rsidR="005B16A7"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случае, указанном в пункте </w:t>
      </w:r>
      <w:r w:rsidR="00BE4732" w:rsidRPr="00BE4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</w:t>
      </w:r>
      <w:r w:rsidR="00EC453F">
        <w:rPr>
          <w:rFonts w:ascii="Times New Roman" w:eastAsia="Times New Roman" w:hAnsi="Times New Roman" w:cs="Times New Roman"/>
          <w:sz w:val="28"/>
          <w:szCs w:val="28"/>
          <w:lang w:eastAsia="ru-RU"/>
        </w:rPr>
        <w:t>60</w:t>
      </w:r>
      <w:r w:rsidR="00EB57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</w:t>
      </w: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орядка, в обязательном порядке должны </w:t>
      </w:r>
      <w:r w:rsidR="008B2B96"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>быть указаны:</w:t>
      </w:r>
    </w:p>
    <w:p w:rsidR="008B2B96" w:rsidRPr="007B73D2" w:rsidRDefault="000F791F" w:rsidP="00CA02F4">
      <w:pPr>
        <w:pStyle w:val="a4"/>
        <w:numPr>
          <w:ilvl w:val="0"/>
          <w:numId w:val="2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8B2B96" w:rsidRPr="007B73D2">
        <w:rPr>
          <w:rFonts w:ascii="Times New Roman" w:hAnsi="Times New Roman" w:cs="Times New Roman"/>
          <w:sz w:val="28"/>
          <w:szCs w:val="28"/>
        </w:rPr>
        <w:t>омер</w:t>
      </w:r>
      <w:r>
        <w:rPr>
          <w:rFonts w:ascii="Times New Roman" w:hAnsi="Times New Roman" w:cs="Times New Roman"/>
          <w:sz w:val="28"/>
          <w:szCs w:val="28"/>
        </w:rPr>
        <w:t>,</w:t>
      </w:r>
      <w:r w:rsidR="008B2B96" w:rsidRPr="007B73D2">
        <w:rPr>
          <w:rFonts w:ascii="Times New Roman" w:hAnsi="Times New Roman" w:cs="Times New Roman"/>
          <w:sz w:val="28"/>
          <w:szCs w:val="28"/>
        </w:rPr>
        <w:t xml:space="preserve"> дата оформления </w:t>
      </w:r>
      <w:r w:rsidR="002464C6" w:rsidRPr="007B73D2">
        <w:rPr>
          <w:rFonts w:ascii="Times New Roman" w:hAnsi="Times New Roman" w:cs="Times New Roman"/>
          <w:sz w:val="28"/>
          <w:szCs w:val="28"/>
        </w:rPr>
        <w:t>ЭСФ</w:t>
      </w:r>
      <w:r w:rsidR="008B2B96" w:rsidRPr="007B73D2">
        <w:rPr>
          <w:rFonts w:ascii="Times New Roman" w:hAnsi="Times New Roman" w:cs="Times New Roman"/>
          <w:sz w:val="28"/>
          <w:szCs w:val="28"/>
        </w:rPr>
        <w:t xml:space="preserve">, к которому оформляется корректировочный </w:t>
      </w:r>
      <w:r w:rsidR="002464C6" w:rsidRPr="007B73D2">
        <w:rPr>
          <w:rFonts w:ascii="Times New Roman" w:hAnsi="Times New Roman" w:cs="Times New Roman"/>
          <w:sz w:val="28"/>
          <w:szCs w:val="28"/>
        </w:rPr>
        <w:t>ЭСФ</w:t>
      </w:r>
      <w:r w:rsidR="008B2B96" w:rsidRPr="007B73D2">
        <w:rPr>
          <w:rFonts w:ascii="Times New Roman" w:hAnsi="Times New Roman" w:cs="Times New Roman"/>
          <w:sz w:val="28"/>
          <w:szCs w:val="28"/>
        </w:rPr>
        <w:t>, а также причины корректировки;</w:t>
      </w:r>
    </w:p>
    <w:p w:rsidR="008B2B96" w:rsidRPr="007B73D2" w:rsidRDefault="008B2B96" w:rsidP="00CA02F4">
      <w:pPr>
        <w:pStyle w:val="a4"/>
        <w:numPr>
          <w:ilvl w:val="0"/>
          <w:numId w:val="2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3D2">
        <w:rPr>
          <w:rFonts w:ascii="Times New Roman" w:hAnsi="Times New Roman" w:cs="Times New Roman"/>
          <w:sz w:val="28"/>
          <w:szCs w:val="28"/>
        </w:rPr>
        <w:t>наименование работ и услуг, по которым корректируется поставка;</w:t>
      </w:r>
    </w:p>
    <w:p w:rsidR="008B2B96" w:rsidRPr="007B73D2" w:rsidRDefault="008B2B96" w:rsidP="00CA02F4">
      <w:pPr>
        <w:pStyle w:val="a4"/>
        <w:numPr>
          <w:ilvl w:val="0"/>
          <w:numId w:val="2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3D2">
        <w:rPr>
          <w:rFonts w:ascii="Times New Roman" w:hAnsi="Times New Roman" w:cs="Times New Roman"/>
          <w:sz w:val="28"/>
          <w:szCs w:val="28"/>
        </w:rPr>
        <w:t xml:space="preserve">размер корректировки количественных и стоимостных показателей, предусмотренных в </w:t>
      </w:r>
      <w:r w:rsidR="002464C6" w:rsidRPr="007B73D2">
        <w:rPr>
          <w:rFonts w:ascii="Times New Roman" w:hAnsi="Times New Roman" w:cs="Times New Roman"/>
          <w:sz w:val="28"/>
          <w:szCs w:val="28"/>
        </w:rPr>
        <w:t>ЭСФ</w:t>
      </w:r>
      <w:r w:rsidRPr="007B73D2">
        <w:rPr>
          <w:rFonts w:ascii="Times New Roman" w:hAnsi="Times New Roman" w:cs="Times New Roman"/>
          <w:sz w:val="28"/>
          <w:szCs w:val="28"/>
        </w:rPr>
        <w:t>, в зависимости от причин корректировки размера поставки.</w:t>
      </w:r>
    </w:p>
    <w:p w:rsidR="008B2B96" w:rsidRPr="007B73D2" w:rsidRDefault="008B2B96" w:rsidP="00CA02F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3D2">
        <w:rPr>
          <w:rFonts w:ascii="Times New Roman" w:hAnsi="Times New Roman" w:cs="Times New Roman"/>
          <w:sz w:val="28"/>
          <w:szCs w:val="28"/>
        </w:rPr>
        <w:t xml:space="preserve">Если корректировка облагаемой поставки производится в сторону уменьшения, то размеры количественных и стоимостных показателей указываются со знаком минус </w:t>
      </w:r>
      <w:r w:rsidR="00865CED">
        <w:rPr>
          <w:rFonts w:ascii="Times New Roman" w:hAnsi="Times New Roman" w:cs="Times New Roman"/>
          <w:sz w:val="28"/>
          <w:szCs w:val="28"/>
        </w:rPr>
        <w:t>«</w:t>
      </w:r>
      <w:r w:rsidR="002616D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–</w:t>
      </w:r>
      <w:r w:rsidR="00865CED">
        <w:rPr>
          <w:rFonts w:ascii="Times New Roman" w:hAnsi="Times New Roman" w:cs="Times New Roman"/>
          <w:sz w:val="28"/>
          <w:szCs w:val="28"/>
        </w:rPr>
        <w:t>»</w:t>
      </w:r>
      <w:r w:rsidRPr="007B73D2">
        <w:rPr>
          <w:rFonts w:ascii="Times New Roman" w:hAnsi="Times New Roman" w:cs="Times New Roman"/>
          <w:sz w:val="28"/>
          <w:szCs w:val="28"/>
        </w:rPr>
        <w:t xml:space="preserve">, если в сторону увеличения </w:t>
      </w:r>
      <w:r w:rsidR="002616D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–</w:t>
      </w:r>
      <w:r w:rsidRPr="007B73D2">
        <w:rPr>
          <w:rFonts w:ascii="Times New Roman" w:hAnsi="Times New Roman" w:cs="Times New Roman"/>
          <w:sz w:val="28"/>
          <w:szCs w:val="28"/>
        </w:rPr>
        <w:t xml:space="preserve"> со знаком </w:t>
      </w:r>
      <w:r w:rsidR="00865CED">
        <w:rPr>
          <w:rFonts w:ascii="Times New Roman" w:hAnsi="Times New Roman" w:cs="Times New Roman"/>
          <w:sz w:val="28"/>
          <w:szCs w:val="28"/>
        </w:rPr>
        <w:t>«</w:t>
      </w:r>
      <w:r w:rsidRPr="007B73D2">
        <w:rPr>
          <w:rFonts w:ascii="Times New Roman" w:hAnsi="Times New Roman" w:cs="Times New Roman"/>
          <w:sz w:val="28"/>
          <w:szCs w:val="28"/>
        </w:rPr>
        <w:t>+</w:t>
      </w:r>
      <w:r w:rsidR="00865CED">
        <w:rPr>
          <w:rFonts w:ascii="Times New Roman" w:hAnsi="Times New Roman" w:cs="Times New Roman"/>
          <w:sz w:val="28"/>
          <w:szCs w:val="28"/>
        </w:rPr>
        <w:t>»</w:t>
      </w:r>
      <w:r w:rsidRPr="007B73D2">
        <w:rPr>
          <w:rFonts w:ascii="Times New Roman" w:hAnsi="Times New Roman" w:cs="Times New Roman"/>
          <w:sz w:val="28"/>
          <w:szCs w:val="28"/>
        </w:rPr>
        <w:t>.</w:t>
      </w:r>
    </w:p>
    <w:p w:rsidR="00CA02F4" w:rsidRPr="007B73D2" w:rsidRDefault="00CA02F4" w:rsidP="00CA02F4">
      <w:pPr>
        <w:spacing w:after="0" w:line="240" w:lineRule="auto"/>
        <w:ind w:left="1134" w:right="1134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1" w:name="g4_3"/>
      <w:bookmarkEnd w:id="11"/>
    </w:p>
    <w:p w:rsidR="00050723" w:rsidRDefault="00656424" w:rsidP="004565C0">
      <w:pPr>
        <w:tabs>
          <w:tab w:val="left" w:pos="9639"/>
        </w:tabs>
        <w:spacing w:after="0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B73D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§ </w:t>
      </w:r>
      <w:r w:rsidR="00EF3065" w:rsidRPr="007B73D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3. Заполнение раздела 3 </w:t>
      </w:r>
      <w:r w:rsidR="00865CE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="00EF3065" w:rsidRPr="007B73D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Информация о работе и/или услуге</w:t>
      </w:r>
      <w:r w:rsidR="00865CE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4565C0" w:rsidRPr="007B73D2" w:rsidRDefault="004565C0" w:rsidP="004565C0">
      <w:pPr>
        <w:tabs>
          <w:tab w:val="left" w:pos="9639"/>
        </w:tabs>
        <w:spacing w:after="0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F3065" w:rsidRPr="007B73D2" w:rsidRDefault="00EF3065" w:rsidP="00CA02F4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разделе 3 ЭСФ указываются:</w:t>
      </w:r>
    </w:p>
    <w:p w:rsidR="00AC0B05" w:rsidRPr="007B73D2" w:rsidRDefault="00AC0B05" w:rsidP="00CA02F4">
      <w:pPr>
        <w:pStyle w:val="a4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 валюты и официальный курс валюты Национального банка Кыргызской Республики на день оформления ЭСФ, при поставке работ/услуг на экспорт;</w:t>
      </w:r>
    </w:p>
    <w:p w:rsidR="00AC0B05" w:rsidRPr="007B73D2" w:rsidRDefault="00AC0B05" w:rsidP="00CA02F4">
      <w:pPr>
        <w:pStyle w:val="a4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графе </w:t>
      </w:r>
      <w:r w:rsidR="00865CE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>№ п/п</w:t>
      </w:r>
      <w:r w:rsidR="00865CE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565C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–</w:t>
      </w: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порядковый номер строки;</w:t>
      </w:r>
    </w:p>
    <w:p w:rsidR="008D341A" w:rsidRPr="007B73D2" w:rsidRDefault="00EF3065" w:rsidP="00CA02F4">
      <w:pPr>
        <w:pStyle w:val="a4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графе </w:t>
      </w:r>
      <w:r w:rsidR="00865CE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 работы и/или услуги</w:t>
      </w:r>
      <w:r w:rsidR="00865CE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565C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–</w:t>
      </w: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код работы или услуги на уровне четырех знаков</w:t>
      </w:r>
      <w:r w:rsidR="00F6093D"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Государственно</w:t>
      </w:r>
      <w:r w:rsidR="00D9761F"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>му</w:t>
      </w:r>
      <w:r w:rsidR="00F6093D"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классификатор</w:t>
      </w:r>
      <w:r w:rsidR="00D9761F"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F6093D"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экономической деятельности Кыргызской Республики</w:t>
      </w: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D341A" w:rsidRPr="007B73D2" w:rsidRDefault="00EF3065" w:rsidP="00CA02F4">
      <w:pPr>
        <w:pStyle w:val="a4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графе </w:t>
      </w:r>
      <w:r w:rsidR="00865CE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Наименование работы и/или услуги</w:t>
      </w:r>
      <w:r w:rsidR="00865CE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565C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–</w:t>
      </w: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наименование работы и/или услуги;</w:t>
      </w:r>
    </w:p>
    <w:p w:rsidR="008D341A" w:rsidRPr="007B73D2" w:rsidRDefault="00EF3065" w:rsidP="00CA02F4">
      <w:pPr>
        <w:pStyle w:val="a4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графе </w:t>
      </w:r>
      <w:r w:rsidR="00865CE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Стоимость работы и/или услуги без НДС и </w:t>
      </w:r>
      <w:r w:rsidR="00237B06" w:rsidRPr="00237B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>НсП</w:t>
      </w:r>
      <w:r w:rsidR="00865CE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565C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–</w:t>
      </w: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стоимость работы и/или услуги без учета НДС и НсП;</w:t>
      </w:r>
    </w:p>
    <w:p w:rsidR="008D341A" w:rsidRPr="007B73D2" w:rsidRDefault="00EF3065" w:rsidP="00CA02F4">
      <w:pPr>
        <w:pStyle w:val="a4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подграфах </w:t>
      </w:r>
      <w:r w:rsidR="00865CE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Ставка</w:t>
      </w:r>
      <w:r w:rsidR="00865CE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865CE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Сумма</w:t>
      </w:r>
      <w:r w:rsidR="00865CE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графы </w:t>
      </w:r>
      <w:r w:rsidR="00865CE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>НДС</w:t>
      </w:r>
      <w:r w:rsidR="00865CE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565C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–</w:t>
      </w: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размер ставки и суммы НДС, соответственно. Итоговая сумма по подграфе </w:t>
      </w:r>
      <w:r w:rsidR="00865CE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Сумма</w:t>
      </w:r>
      <w:r w:rsidR="00865CE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заполняется, если работа и/или услуга подлежит налогообложению НДС;</w:t>
      </w:r>
    </w:p>
    <w:p w:rsidR="008D341A" w:rsidRPr="007B73D2" w:rsidRDefault="00EF3065" w:rsidP="00CA02F4">
      <w:pPr>
        <w:pStyle w:val="a4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подграфах </w:t>
      </w:r>
      <w:r w:rsidR="00865CE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Ставка</w:t>
      </w:r>
      <w:r w:rsidR="00865CE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865CE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Сумма</w:t>
      </w:r>
      <w:r w:rsidR="00865CE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графы </w:t>
      </w:r>
      <w:r w:rsidR="00865CE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>НсП</w:t>
      </w:r>
      <w:r w:rsidR="00865CE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565C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–</w:t>
      </w: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размер ставки и суммы НсП, соответственно. Итоговая сумма по подграфе </w:t>
      </w:r>
      <w:r w:rsidR="00865CE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Сумма</w:t>
      </w:r>
      <w:r w:rsidR="00865CE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заполняется, если работа и/или услу</w:t>
      </w:r>
      <w:r w:rsidR="001852E8"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>га подлежит налогообложению НсП.</w:t>
      </w:r>
    </w:p>
    <w:p w:rsidR="001852E8" w:rsidRPr="007B73D2" w:rsidRDefault="001852E8" w:rsidP="00CA02F4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поставки работ </w:t>
      </w:r>
      <w:r w:rsidR="007321DE"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>и/</w:t>
      </w: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 услуг одному покупателю с применением различных ставок налога с продаж облагаемым субъектом оформляется </w:t>
      </w:r>
      <w:r w:rsidR="000462A1"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один </w:t>
      </w:r>
      <w:r w:rsidR="007321DE"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>ЭСФ</w:t>
      </w: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F3065" w:rsidRPr="007B73D2" w:rsidRDefault="00EF3065" w:rsidP="00CA02F4">
      <w:pPr>
        <w:pStyle w:val="a4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 графе </w:t>
      </w:r>
      <w:r w:rsidR="00865CE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Общая стоимость работы и/или услуги</w:t>
      </w:r>
      <w:r w:rsidR="00865CE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565C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–</w:t>
      </w: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общая стоимость работы и/или услуги.</w:t>
      </w:r>
    </w:p>
    <w:p w:rsidR="00956428" w:rsidRDefault="00EF3065" w:rsidP="00956428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осуществления реализации (поставок) работ и/или услуг, освобожденных или необлагаемых НДС и/или налогом с продаж, в подграфе </w:t>
      </w:r>
      <w:r w:rsidR="00865CE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Ставка</w:t>
      </w:r>
      <w:r w:rsidR="00865CE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указываются цифры </w:t>
      </w:r>
      <w:r w:rsidR="00865CE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>99</w:t>
      </w:r>
      <w:r w:rsidR="00865CE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в подграфе </w:t>
      </w:r>
      <w:r w:rsidR="00865CE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Сумма</w:t>
      </w:r>
      <w:r w:rsidR="00865CE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граф </w:t>
      </w:r>
      <w:r w:rsidR="00865CE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>НДС</w:t>
      </w:r>
      <w:r w:rsidR="00865CE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865CE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>НсП</w:t>
      </w:r>
      <w:r w:rsidR="00865CE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указывается цифра </w:t>
      </w:r>
      <w:r w:rsidR="00865CE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865CE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F3065" w:rsidRPr="00956428" w:rsidRDefault="00956428" w:rsidP="00956428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956428">
        <w:rPr>
          <w:rFonts w:ascii="Times New Roman" w:hAnsi="Times New Roman" w:cs="Times New Roman"/>
          <w:color w:val="000000"/>
          <w:sz w:val="28"/>
          <w:szCs w:val="27"/>
        </w:rPr>
        <w:t>ЭСФ должен быть подписан электронной подписью согласно требовани</w:t>
      </w:r>
      <w:r w:rsidR="00EB570D">
        <w:rPr>
          <w:rFonts w:ascii="Times New Roman" w:hAnsi="Times New Roman" w:cs="Times New Roman"/>
          <w:color w:val="000000"/>
          <w:sz w:val="28"/>
          <w:szCs w:val="27"/>
        </w:rPr>
        <w:t xml:space="preserve">ям налогового законодательства, </w:t>
      </w:r>
      <w:r w:rsidRPr="00956428">
        <w:rPr>
          <w:rFonts w:ascii="Times New Roman" w:hAnsi="Times New Roman" w:cs="Times New Roman"/>
          <w:color w:val="000000"/>
          <w:sz w:val="28"/>
          <w:szCs w:val="27"/>
        </w:rPr>
        <w:t xml:space="preserve">законодательства об электронной подписи руководителем организации или </w:t>
      </w:r>
      <w:r w:rsidR="00EB570D">
        <w:rPr>
          <w:rFonts w:ascii="Times New Roman" w:hAnsi="Times New Roman" w:cs="Times New Roman"/>
          <w:color w:val="000000"/>
          <w:sz w:val="28"/>
          <w:szCs w:val="27"/>
          <w:lang w:val="ky-KG"/>
        </w:rPr>
        <w:t xml:space="preserve">ИП </w:t>
      </w:r>
      <w:r w:rsidR="008D4F19">
        <w:rPr>
          <w:rFonts w:ascii="Times New Roman" w:hAnsi="Times New Roman" w:cs="Times New Roman"/>
          <w:color w:val="000000"/>
          <w:sz w:val="28"/>
          <w:szCs w:val="27"/>
        </w:rPr>
        <w:t>или</w:t>
      </w:r>
      <w:r w:rsidRPr="00956428">
        <w:rPr>
          <w:rFonts w:ascii="Times New Roman" w:hAnsi="Times New Roman" w:cs="Times New Roman"/>
          <w:color w:val="000000"/>
          <w:sz w:val="28"/>
          <w:szCs w:val="27"/>
        </w:rPr>
        <w:t xml:space="preserve"> бухгалтером</w:t>
      </w:r>
      <w:r w:rsidR="007D67B3">
        <w:rPr>
          <w:rFonts w:ascii="Times New Roman" w:hAnsi="Times New Roman" w:cs="Times New Roman"/>
          <w:color w:val="000000"/>
          <w:sz w:val="28"/>
          <w:szCs w:val="27"/>
        </w:rPr>
        <w:t>,</w:t>
      </w:r>
      <w:r w:rsidRPr="00956428">
        <w:rPr>
          <w:rFonts w:ascii="Times New Roman" w:hAnsi="Times New Roman" w:cs="Times New Roman"/>
          <w:color w:val="000000"/>
          <w:sz w:val="28"/>
          <w:szCs w:val="27"/>
        </w:rPr>
        <w:t xml:space="preserve"> или налоговым представителем, уполномоченным представлять интересы налогоплательщика на основании доверенности.</w:t>
      </w:r>
    </w:p>
    <w:p w:rsidR="00EF3065" w:rsidRPr="007B73D2" w:rsidRDefault="00EF3065" w:rsidP="00CA02F4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ячейке 450 указываются фамилия, имя и отчество руководителя организации или </w:t>
      </w:r>
      <w:r w:rsidR="00EB570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ИП</w:t>
      </w: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F3065" w:rsidRDefault="00EF3065" w:rsidP="00CA02F4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ячейке 451 указываются фамилия, имя и отчество бухгалтера </w:t>
      </w:r>
      <w:r w:rsidR="00956428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налогового представителя</w:t>
      </w: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84B2B" w:rsidRPr="007B73D2" w:rsidRDefault="00484B2B" w:rsidP="00484B2B">
      <w:pPr>
        <w:pStyle w:val="a4"/>
        <w:tabs>
          <w:tab w:val="left" w:pos="113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2AD4" w:rsidRDefault="00EF3065" w:rsidP="004565C0">
      <w:pPr>
        <w:spacing w:after="0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2" w:name="g5"/>
      <w:bookmarkEnd w:id="12"/>
      <w:r w:rsidRPr="007B73D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Глава 5. Порядок заполнения формы счета-фактуры на </w:t>
      </w:r>
    </w:p>
    <w:p w:rsidR="00EF3065" w:rsidRDefault="00EF3065" w:rsidP="004565C0">
      <w:pPr>
        <w:spacing w:after="0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B73D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бумажном носителе </w:t>
      </w:r>
      <w:r w:rsidR="009232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товары</w:t>
      </w:r>
      <w:r w:rsidRPr="007B73D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, а также </w:t>
      </w:r>
      <w:r w:rsidR="009232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работы и/или услуги</w:t>
      </w:r>
    </w:p>
    <w:p w:rsidR="004565C0" w:rsidRDefault="004565C0" w:rsidP="004565C0">
      <w:pPr>
        <w:spacing w:after="0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F3065" w:rsidRPr="007B73D2" w:rsidRDefault="00EF3065" w:rsidP="00E34662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>В ячейке 10</w:t>
      </w:r>
      <w:r w:rsidR="0012064D"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указывается</w:t>
      </w:r>
      <w:r w:rsidR="0012064D"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номер ЭСФ на бумажном носителе, выданный налоговым органом в установленном порядке.</w:t>
      </w:r>
    </w:p>
    <w:p w:rsidR="00EF3065" w:rsidRPr="007B73D2" w:rsidRDefault="00EF3065" w:rsidP="00E34662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>В ячейке 10</w:t>
      </w:r>
      <w:r w:rsidR="0012064D"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указывается дата оформления ЭСФ на бумажном носителе.</w:t>
      </w:r>
    </w:p>
    <w:p w:rsidR="00EF3065" w:rsidRPr="007B73D2" w:rsidRDefault="00EF3065" w:rsidP="00E34662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Остальные разделы ЭСФ на бумажном носителе заполняются в соответст</w:t>
      </w:r>
      <w:r w:rsidR="00EB570D">
        <w:rPr>
          <w:rFonts w:ascii="Times New Roman" w:eastAsia="Times New Roman" w:hAnsi="Times New Roman" w:cs="Times New Roman"/>
          <w:sz w:val="28"/>
          <w:szCs w:val="28"/>
          <w:lang w:eastAsia="ru-RU"/>
        </w:rPr>
        <w:t>вии с главами 3 и 4 настоящего П</w:t>
      </w: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>орядка.</w:t>
      </w:r>
    </w:p>
    <w:p w:rsidR="00EF3065" w:rsidRPr="007B73D2" w:rsidRDefault="00EF3065" w:rsidP="00E34662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>ЭСФ на бумажном носителе должен быть подписан:</w:t>
      </w:r>
    </w:p>
    <w:p w:rsidR="00EF3065" w:rsidRPr="007B73D2" w:rsidRDefault="00EF3065" w:rsidP="00E34662">
      <w:pPr>
        <w:pStyle w:val="a4"/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руководителем и бухгалтером организации;</w:t>
      </w:r>
    </w:p>
    <w:p w:rsidR="00EF3065" w:rsidRPr="007B73D2" w:rsidRDefault="00EB570D" w:rsidP="00E34662">
      <w:pPr>
        <w:pStyle w:val="a4"/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ИП</w:t>
      </w:r>
      <w:r w:rsidR="00EF3065"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его уполномоченным лицом.</w:t>
      </w:r>
    </w:p>
    <w:p w:rsidR="00F161B1" w:rsidRDefault="00EB570D" w:rsidP="00F161B1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ЭСФ на бумажном носителе ИП </w:t>
      </w:r>
      <w:r w:rsidR="00EF3065"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заверяется печатью организации,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ИП</w:t>
      </w:r>
      <w:r w:rsidR="00EF3065"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565C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–</w:t>
      </w:r>
      <w:r w:rsidR="00EF3065" w:rsidRPr="007B7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ее наличии.</w:t>
      </w:r>
    </w:p>
    <w:p w:rsidR="00B1218E" w:rsidRPr="00237B06" w:rsidRDefault="00237B06" w:rsidP="00237B06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1E5177D0" wp14:editId="366E183E">
                <wp:simplePos x="0" y="0"/>
                <wp:positionH relativeFrom="column">
                  <wp:posOffset>-23495</wp:posOffset>
                </wp:positionH>
                <wp:positionV relativeFrom="paragraph">
                  <wp:posOffset>1109345</wp:posOffset>
                </wp:positionV>
                <wp:extent cx="5779008" cy="7315"/>
                <wp:effectExtent l="0" t="0" r="31750" b="31115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79008" cy="731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DC9A4F3" id="Прямая соединительная линия 1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85pt,87.35pt" to="453.2pt,8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" strokecolor="black [3040]"/>
            </w:pict>
          </mc:Fallback>
        </mc:AlternateContent>
      </w:r>
      <w:r w:rsidR="00F161B1" w:rsidRPr="00F161B1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Облагаемы</w:t>
      </w:r>
      <w:r w:rsidR="001F6CD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F161B1" w:rsidRPr="00F161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субъект</w:t>
      </w:r>
      <w:r w:rsidR="001F6CDB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F161B1" w:rsidRPr="00F161B1">
        <w:rPr>
          <w:rFonts w:ascii="Times New Roman" w:eastAsia="Times New Roman" w:hAnsi="Times New Roman" w:cs="Times New Roman"/>
          <w:sz w:val="28"/>
          <w:szCs w:val="28"/>
          <w:lang w:eastAsia="ru-RU"/>
        </w:rPr>
        <w:t>, оказывающи</w:t>
      </w:r>
      <w:r w:rsidR="001F6CD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F161B1" w:rsidRPr="00F161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 электросвязи, теплоэнергии, электроэнергии, водоснабжения, канализации, а также други</w:t>
      </w:r>
      <w:r w:rsidR="001F6CD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F161B1" w:rsidRPr="00F161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субъект</w:t>
      </w:r>
      <w:r w:rsidR="001F6CDB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F161B1" w:rsidRPr="00F161B1">
        <w:rPr>
          <w:rFonts w:ascii="Times New Roman" w:eastAsia="Times New Roman" w:hAnsi="Times New Roman" w:cs="Times New Roman"/>
          <w:sz w:val="28"/>
          <w:szCs w:val="28"/>
          <w:lang w:eastAsia="ru-RU"/>
        </w:rPr>
        <w:t>, оформляющи</w:t>
      </w:r>
      <w:r w:rsidR="001F6CD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F161B1" w:rsidRPr="00F161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(выписывающи</w:t>
      </w:r>
      <w:r w:rsidR="001F6CD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F161B1" w:rsidRPr="00F161B1">
        <w:rPr>
          <w:rFonts w:ascii="Times New Roman" w:eastAsia="Times New Roman" w:hAnsi="Times New Roman" w:cs="Times New Roman"/>
          <w:sz w:val="28"/>
          <w:szCs w:val="28"/>
          <w:lang w:eastAsia="ru-RU"/>
        </w:rPr>
        <w:t>) ежемесячно более 5000 счетов-фактур, мо</w:t>
      </w:r>
      <w:r w:rsidR="001F6CDB">
        <w:rPr>
          <w:rFonts w:ascii="Times New Roman" w:eastAsia="Times New Roman" w:hAnsi="Times New Roman" w:cs="Times New Roman"/>
          <w:sz w:val="28"/>
          <w:szCs w:val="28"/>
          <w:lang w:eastAsia="ru-RU"/>
        </w:rPr>
        <w:t>гут</w:t>
      </w:r>
      <w:r w:rsidR="00F161B1" w:rsidRPr="00F161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F6CD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проставлять</w:t>
      </w:r>
      <w:r w:rsidR="00F161B1" w:rsidRPr="00F161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факсимиле на ЭСФ на бумажном носителе.</w:t>
      </w:r>
    </w:p>
    <w:sectPr w:rsidR="00B1218E" w:rsidRPr="00237B06" w:rsidSect="00EF0AFA">
      <w:footerReference w:type="default" r:id="rId8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0F9F" w:rsidRDefault="00DC0F9F" w:rsidP="00385206">
      <w:pPr>
        <w:spacing w:after="0" w:line="240" w:lineRule="auto"/>
      </w:pPr>
      <w:r>
        <w:separator/>
      </w:r>
    </w:p>
  </w:endnote>
  <w:endnote w:type="continuationSeparator" w:id="0">
    <w:p w:rsidR="00DC0F9F" w:rsidRDefault="00DC0F9F" w:rsidP="003852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</w:rPr>
      <w:id w:val="201297452"/>
      <w:docPartObj>
        <w:docPartGallery w:val="Page Numbers (Bottom of Page)"/>
        <w:docPartUnique/>
      </w:docPartObj>
    </w:sdtPr>
    <w:sdtEndPr/>
    <w:sdtContent>
      <w:p w:rsidR="00554206" w:rsidRPr="002D2AD4" w:rsidRDefault="00554206">
        <w:pPr>
          <w:pStyle w:val="a9"/>
          <w:jc w:val="right"/>
          <w:rPr>
            <w:rFonts w:ascii="Times New Roman" w:hAnsi="Times New Roman" w:cs="Times New Roman"/>
            <w:sz w:val="24"/>
          </w:rPr>
        </w:pPr>
        <w:r w:rsidRPr="002D2AD4">
          <w:rPr>
            <w:rFonts w:ascii="Times New Roman" w:hAnsi="Times New Roman" w:cs="Times New Roman"/>
            <w:sz w:val="24"/>
          </w:rPr>
          <w:fldChar w:fldCharType="begin"/>
        </w:r>
        <w:r w:rsidRPr="002D2AD4">
          <w:rPr>
            <w:rFonts w:ascii="Times New Roman" w:hAnsi="Times New Roman" w:cs="Times New Roman"/>
            <w:sz w:val="24"/>
          </w:rPr>
          <w:instrText>PAGE   \* MERGEFORMAT</w:instrText>
        </w:r>
        <w:r w:rsidRPr="002D2AD4">
          <w:rPr>
            <w:rFonts w:ascii="Times New Roman" w:hAnsi="Times New Roman" w:cs="Times New Roman"/>
            <w:sz w:val="24"/>
          </w:rPr>
          <w:fldChar w:fldCharType="separate"/>
        </w:r>
        <w:r w:rsidR="00C042B6">
          <w:rPr>
            <w:rFonts w:ascii="Times New Roman" w:hAnsi="Times New Roman" w:cs="Times New Roman"/>
            <w:noProof/>
            <w:sz w:val="24"/>
          </w:rPr>
          <w:t>4</w:t>
        </w:r>
        <w:r w:rsidRPr="002D2AD4">
          <w:rPr>
            <w:rFonts w:ascii="Times New Roman" w:hAnsi="Times New Roman" w:cs="Times New Roman"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0F9F" w:rsidRDefault="00DC0F9F" w:rsidP="00385206">
      <w:pPr>
        <w:spacing w:after="0" w:line="240" w:lineRule="auto"/>
      </w:pPr>
      <w:r>
        <w:separator/>
      </w:r>
    </w:p>
  </w:footnote>
  <w:footnote w:type="continuationSeparator" w:id="0">
    <w:p w:rsidR="00DC0F9F" w:rsidRDefault="00DC0F9F" w:rsidP="003852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50DB3"/>
    <w:multiLevelType w:val="hybridMultilevel"/>
    <w:tmpl w:val="5ADC2EFE"/>
    <w:lvl w:ilvl="0" w:tplc="B628C31C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1D61D1F"/>
    <w:multiLevelType w:val="hybridMultilevel"/>
    <w:tmpl w:val="DF043F74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040C72FB"/>
    <w:multiLevelType w:val="hybridMultilevel"/>
    <w:tmpl w:val="74DA3202"/>
    <w:lvl w:ilvl="0" w:tplc="05529DAC">
      <w:start w:val="1"/>
      <w:numFmt w:val="decimal"/>
      <w:lvlText w:val="%1."/>
      <w:lvlJc w:val="left"/>
      <w:pPr>
        <w:ind w:left="107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079C111F"/>
    <w:multiLevelType w:val="hybridMultilevel"/>
    <w:tmpl w:val="1666AD90"/>
    <w:lvl w:ilvl="0" w:tplc="FA7E3782">
      <w:start w:val="1"/>
      <w:numFmt w:val="decimal"/>
      <w:lvlText w:val="%1)"/>
      <w:lvlJc w:val="left"/>
      <w:pPr>
        <w:ind w:left="1571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>
    <w:nsid w:val="0E46494C"/>
    <w:multiLevelType w:val="hybridMultilevel"/>
    <w:tmpl w:val="24AC29A8"/>
    <w:lvl w:ilvl="0" w:tplc="74901B3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EE21A29"/>
    <w:multiLevelType w:val="hybridMultilevel"/>
    <w:tmpl w:val="0FD4AA60"/>
    <w:lvl w:ilvl="0" w:tplc="B628C31C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13056555"/>
    <w:multiLevelType w:val="hybridMultilevel"/>
    <w:tmpl w:val="7682CBB6"/>
    <w:lvl w:ilvl="0" w:tplc="B628C31C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14331EBE"/>
    <w:multiLevelType w:val="hybridMultilevel"/>
    <w:tmpl w:val="418C14F2"/>
    <w:lvl w:ilvl="0" w:tplc="B628C31C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1AC776A6"/>
    <w:multiLevelType w:val="hybridMultilevel"/>
    <w:tmpl w:val="349E0CBC"/>
    <w:lvl w:ilvl="0" w:tplc="B628C31C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1B6110DC"/>
    <w:multiLevelType w:val="hybridMultilevel"/>
    <w:tmpl w:val="F9DAE8DC"/>
    <w:lvl w:ilvl="0" w:tplc="B628C31C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1CFF1134"/>
    <w:multiLevelType w:val="hybridMultilevel"/>
    <w:tmpl w:val="7642303E"/>
    <w:lvl w:ilvl="0" w:tplc="B628C31C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20D827BD"/>
    <w:multiLevelType w:val="hybridMultilevel"/>
    <w:tmpl w:val="53344338"/>
    <w:lvl w:ilvl="0" w:tplc="B628C31C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25BF4E43"/>
    <w:multiLevelType w:val="hybridMultilevel"/>
    <w:tmpl w:val="6C98967A"/>
    <w:lvl w:ilvl="0" w:tplc="B628C31C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3A9B0B77"/>
    <w:multiLevelType w:val="hybridMultilevel"/>
    <w:tmpl w:val="05C837D4"/>
    <w:lvl w:ilvl="0" w:tplc="B628C31C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43AD7684"/>
    <w:multiLevelType w:val="hybridMultilevel"/>
    <w:tmpl w:val="DAEAC484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4667280A"/>
    <w:multiLevelType w:val="hybridMultilevel"/>
    <w:tmpl w:val="88688EB2"/>
    <w:lvl w:ilvl="0" w:tplc="B628C31C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4E167A2D"/>
    <w:multiLevelType w:val="hybridMultilevel"/>
    <w:tmpl w:val="D1B257A8"/>
    <w:lvl w:ilvl="0" w:tplc="B628C31C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>
    <w:nsid w:val="4F7D4160"/>
    <w:multiLevelType w:val="hybridMultilevel"/>
    <w:tmpl w:val="6D68CBC2"/>
    <w:lvl w:ilvl="0" w:tplc="B628C31C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502D06DC"/>
    <w:multiLevelType w:val="hybridMultilevel"/>
    <w:tmpl w:val="9C527D6C"/>
    <w:lvl w:ilvl="0" w:tplc="B628C31C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>
    <w:nsid w:val="56E31869"/>
    <w:multiLevelType w:val="hybridMultilevel"/>
    <w:tmpl w:val="6C2E9C5A"/>
    <w:lvl w:ilvl="0" w:tplc="B628C31C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588A5E30"/>
    <w:multiLevelType w:val="hybridMultilevel"/>
    <w:tmpl w:val="37144D30"/>
    <w:lvl w:ilvl="0" w:tplc="CDC0D93A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730714DA"/>
    <w:multiLevelType w:val="hybridMultilevel"/>
    <w:tmpl w:val="3956FF24"/>
    <w:lvl w:ilvl="0" w:tplc="B628C31C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74D614AC"/>
    <w:multiLevelType w:val="hybridMultilevel"/>
    <w:tmpl w:val="6DC0B852"/>
    <w:lvl w:ilvl="0" w:tplc="B628C31C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2"/>
  </w:num>
  <w:num w:numId="2">
    <w:abstractNumId w:val="12"/>
  </w:num>
  <w:num w:numId="3">
    <w:abstractNumId w:val="7"/>
  </w:num>
  <w:num w:numId="4">
    <w:abstractNumId w:val="15"/>
  </w:num>
  <w:num w:numId="5">
    <w:abstractNumId w:val="18"/>
  </w:num>
  <w:num w:numId="6">
    <w:abstractNumId w:val="19"/>
  </w:num>
  <w:num w:numId="7">
    <w:abstractNumId w:val="9"/>
  </w:num>
  <w:num w:numId="8">
    <w:abstractNumId w:val="20"/>
  </w:num>
  <w:num w:numId="9">
    <w:abstractNumId w:val="16"/>
  </w:num>
  <w:num w:numId="10">
    <w:abstractNumId w:val="5"/>
  </w:num>
  <w:num w:numId="11">
    <w:abstractNumId w:val="8"/>
  </w:num>
  <w:num w:numId="12">
    <w:abstractNumId w:val="3"/>
  </w:num>
  <w:num w:numId="13">
    <w:abstractNumId w:val="11"/>
  </w:num>
  <w:num w:numId="14">
    <w:abstractNumId w:val="10"/>
  </w:num>
  <w:num w:numId="15">
    <w:abstractNumId w:val="22"/>
  </w:num>
  <w:num w:numId="16">
    <w:abstractNumId w:val="17"/>
  </w:num>
  <w:num w:numId="17">
    <w:abstractNumId w:val="14"/>
  </w:num>
  <w:num w:numId="18">
    <w:abstractNumId w:val="0"/>
  </w:num>
  <w:num w:numId="19">
    <w:abstractNumId w:val="13"/>
  </w:num>
  <w:num w:numId="20">
    <w:abstractNumId w:val="21"/>
  </w:num>
  <w:num w:numId="21">
    <w:abstractNumId w:val="6"/>
  </w:num>
  <w:num w:numId="22">
    <w:abstractNumId w:val="1"/>
  </w:num>
  <w:num w:numId="23">
    <w:abstractNumId w:val="4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065"/>
    <w:rsid w:val="00014F7E"/>
    <w:rsid w:val="000462A1"/>
    <w:rsid w:val="00050723"/>
    <w:rsid w:val="000A5782"/>
    <w:rsid w:val="000D6952"/>
    <w:rsid w:val="000F19D6"/>
    <w:rsid w:val="000F35C4"/>
    <w:rsid w:val="000F791F"/>
    <w:rsid w:val="001078FE"/>
    <w:rsid w:val="0012064D"/>
    <w:rsid w:val="00141573"/>
    <w:rsid w:val="00141C63"/>
    <w:rsid w:val="001538FC"/>
    <w:rsid w:val="00154B75"/>
    <w:rsid w:val="001630A7"/>
    <w:rsid w:val="00167790"/>
    <w:rsid w:val="00175B91"/>
    <w:rsid w:val="001852E8"/>
    <w:rsid w:val="001D1EB1"/>
    <w:rsid w:val="001D7673"/>
    <w:rsid w:val="001F0563"/>
    <w:rsid w:val="001F6CDB"/>
    <w:rsid w:val="002363E5"/>
    <w:rsid w:val="00237B06"/>
    <w:rsid w:val="002449E9"/>
    <w:rsid w:val="002464C6"/>
    <w:rsid w:val="002616D0"/>
    <w:rsid w:val="00276071"/>
    <w:rsid w:val="00292488"/>
    <w:rsid w:val="002D2AD4"/>
    <w:rsid w:val="002F3B3D"/>
    <w:rsid w:val="00312304"/>
    <w:rsid w:val="003132CB"/>
    <w:rsid w:val="003368F5"/>
    <w:rsid w:val="00352E2B"/>
    <w:rsid w:val="00362BB2"/>
    <w:rsid w:val="00385206"/>
    <w:rsid w:val="00391813"/>
    <w:rsid w:val="003E43E0"/>
    <w:rsid w:val="0040295B"/>
    <w:rsid w:val="00404672"/>
    <w:rsid w:val="00410591"/>
    <w:rsid w:val="00436A2F"/>
    <w:rsid w:val="004451CA"/>
    <w:rsid w:val="004565C0"/>
    <w:rsid w:val="00484B2B"/>
    <w:rsid w:val="00491186"/>
    <w:rsid w:val="004A2894"/>
    <w:rsid w:val="004D2A3C"/>
    <w:rsid w:val="00517F98"/>
    <w:rsid w:val="0053599B"/>
    <w:rsid w:val="00554206"/>
    <w:rsid w:val="00566F4C"/>
    <w:rsid w:val="00584434"/>
    <w:rsid w:val="005B10D7"/>
    <w:rsid w:val="005B16A7"/>
    <w:rsid w:val="00601DEC"/>
    <w:rsid w:val="0061186E"/>
    <w:rsid w:val="00622C64"/>
    <w:rsid w:val="00656424"/>
    <w:rsid w:val="006916E2"/>
    <w:rsid w:val="006E00DB"/>
    <w:rsid w:val="006F3EEC"/>
    <w:rsid w:val="007321DE"/>
    <w:rsid w:val="007A055D"/>
    <w:rsid w:val="007B1CA8"/>
    <w:rsid w:val="007B73D2"/>
    <w:rsid w:val="007C2D59"/>
    <w:rsid w:val="007D5DDD"/>
    <w:rsid w:val="007D67B3"/>
    <w:rsid w:val="008016A2"/>
    <w:rsid w:val="0080462E"/>
    <w:rsid w:val="008133F2"/>
    <w:rsid w:val="0082560B"/>
    <w:rsid w:val="00846FC1"/>
    <w:rsid w:val="00865CED"/>
    <w:rsid w:val="008807FB"/>
    <w:rsid w:val="0089715C"/>
    <w:rsid w:val="008A27C1"/>
    <w:rsid w:val="008B2B96"/>
    <w:rsid w:val="008D341A"/>
    <w:rsid w:val="008D4F19"/>
    <w:rsid w:val="008F5AE0"/>
    <w:rsid w:val="009028BF"/>
    <w:rsid w:val="00910227"/>
    <w:rsid w:val="00923261"/>
    <w:rsid w:val="0092477D"/>
    <w:rsid w:val="00956428"/>
    <w:rsid w:val="00984261"/>
    <w:rsid w:val="009B0698"/>
    <w:rsid w:val="00A232DC"/>
    <w:rsid w:val="00A572F7"/>
    <w:rsid w:val="00A65150"/>
    <w:rsid w:val="00AA03C3"/>
    <w:rsid w:val="00AC0B05"/>
    <w:rsid w:val="00B04496"/>
    <w:rsid w:val="00B1218E"/>
    <w:rsid w:val="00B16D13"/>
    <w:rsid w:val="00B26F48"/>
    <w:rsid w:val="00B5382A"/>
    <w:rsid w:val="00B74286"/>
    <w:rsid w:val="00B772D6"/>
    <w:rsid w:val="00B95833"/>
    <w:rsid w:val="00B9734C"/>
    <w:rsid w:val="00BA300D"/>
    <w:rsid w:val="00BB1D7D"/>
    <w:rsid w:val="00BB38B1"/>
    <w:rsid w:val="00BB4FEC"/>
    <w:rsid w:val="00BC554D"/>
    <w:rsid w:val="00BD6327"/>
    <w:rsid w:val="00BE4732"/>
    <w:rsid w:val="00C0170C"/>
    <w:rsid w:val="00C042B6"/>
    <w:rsid w:val="00C16824"/>
    <w:rsid w:val="00C2418D"/>
    <w:rsid w:val="00C60D26"/>
    <w:rsid w:val="00C91043"/>
    <w:rsid w:val="00C9173F"/>
    <w:rsid w:val="00C91B3D"/>
    <w:rsid w:val="00CA02F4"/>
    <w:rsid w:val="00CC05FA"/>
    <w:rsid w:val="00CD4117"/>
    <w:rsid w:val="00CF6412"/>
    <w:rsid w:val="00D73C77"/>
    <w:rsid w:val="00D839E5"/>
    <w:rsid w:val="00D9761F"/>
    <w:rsid w:val="00DA5919"/>
    <w:rsid w:val="00DA799F"/>
    <w:rsid w:val="00DC0F9F"/>
    <w:rsid w:val="00DC4E2A"/>
    <w:rsid w:val="00E02330"/>
    <w:rsid w:val="00E22E60"/>
    <w:rsid w:val="00E34662"/>
    <w:rsid w:val="00E4434B"/>
    <w:rsid w:val="00E72A7A"/>
    <w:rsid w:val="00E7393D"/>
    <w:rsid w:val="00E96066"/>
    <w:rsid w:val="00E966FF"/>
    <w:rsid w:val="00EA24BB"/>
    <w:rsid w:val="00EB570D"/>
    <w:rsid w:val="00EC14F3"/>
    <w:rsid w:val="00EC2ADE"/>
    <w:rsid w:val="00EC453F"/>
    <w:rsid w:val="00ED756D"/>
    <w:rsid w:val="00EF0AFA"/>
    <w:rsid w:val="00EF3065"/>
    <w:rsid w:val="00F161B1"/>
    <w:rsid w:val="00F60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5AB1F7-A8B2-4872-9FD6-45DC4CE56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F3065"/>
    <w:rPr>
      <w:color w:val="0000FF"/>
      <w:u w:val="single"/>
    </w:rPr>
  </w:style>
  <w:style w:type="paragraph" w:customStyle="1" w:styleId="tkGrif">
    <w:name w:val="_Гриф (tkGrif)"/>
    <w:basedOn w:val="a"/>
    <w:rsid w:val="00EF3065"/>
    <w:pPr>
      <w:spacing w:after="6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3">
    <w:name w:val="_Заголовок Глава (tkZagolovok3)"/>
    <w:basedOn w:val="a"/>
    <w:rsid w:val="00EF3065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4">
    <w:name w:val="_Заголовок Параграф (tkZagolovok4)"/>
    <w:basedOn w:val="a"/>
    <w:rsid w:val="00EF3065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Komentarij">
    <w:name w:val="_Комментарий (tkKomentarij)"/>
    <w:basedOn w:val="a"/>
    <w:rsid w:val="00EF3065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EF3065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EF3065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E72A7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D76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D7673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3852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85206"/>
  </w:style>
  <w:style w:type="paragraph" w:styleId="a9">
    <w:name w:val="footer"/>
    <w:basedOn w:val="a"/>
    <w:link w:val="aa"/>
    <w:uiPriority w:val="99"/>
    <w:unhideWhenUsed/>
    <w:rsid w:val="003852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852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02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1E3C99-7CAD-4D23-B515-57B45151E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10</Pages>
  <Words>3106</Words>
  <Characters>17706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kab-38_6</dc:creator>
  <cp:lastModifiedBy>Прикомандированный сотрудник</cp:lastModifiedBy>
  <cp:revision>52</cp:revision>
  <cp:lastPrinted>2020-06-16T04:45:00Z</cp:lastPrinted>
  <dcterms:created xsi:type="dcterms:W3CDTF">2019-11-19T06:01:00Z</dcterms:created>
  <dcterms:modified xsi:type="dcterms:W3CDTF">2020-06-16T05:20:00Z</dcterms:modified>
</cp:coreProperties>
</file>